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23"/>
        <w:gridCol w:w="1950"/>
        <w:gridCol w:w="973"/>
        <w:gridCol w:w="1462"/>
        <w:gridCol w:w="1462"/>
        <w:gridCol w:w="976"/>
        <w:gridCol w:w="1947"/>
        <w:gridCol w:w="2923"/>
      </w:tblGrid>
      <w:tr w:rsidR="00873EBB" w:rsidRPr="00450F88" w:rsidTr="00D9139C">
        <w:tc>
          <w:tcPr>
            <w:tcW w:w="2500" w:type="pct"/>
            <w:gridSpan w:val="4"/>
            <w:shd w:val="clear" w:color="auto" w:fill="0070C0"/>
          </w:tcPr>
          <w:p w:rsidR="00873EBB" w:rsidRPr="006D40AF" w:rsidRDefault="00873EBB" w:rsidP="00D9139C">
            <w:pPr>
              <w:pStyle w:val="NoSpacing"/>
              <w:jc w:val="center"/>
              <w:rPr>
                <w:b/>
                <w:sz w:val="44"/>
                <w:szCs w:val="44"/>
              </w:rPr>
            </w:pPr>
            <w:bookmarkStart w:id="0" w:name="_GoBack" w:colFirst="0" w:colLast="1"/>
            <w:r w:rsidRPr="006D40AF">
              <w:rPr>
                <w:b/>
                <w:sz w:val="44"/>
                <w:szCs w:val="44"/>
              </w:rPr>
              <w:t>Grade 5—Unit 3</w:t>
            </w:r>
          </w:p>
        </w:tc>
        <w:tc>
          <w:tcPr>
            <w:tcW w:w="2500" w:type="pct"/>
            <w:gridSpan w:val="4"/>
            <w:shd w:val="clear" w:color="auto" w:fill="0070C0"/>
          </w:tcPr>
          <w:p w:rsidR="00873EBB" w:rsidRPr="006D40AF" w:rsidRDefault="00873EBB" w:rsidP="00D9139C">
            <w:pPr>
              <w:pStyle w:val="NoSpacing"/>
              <w:jc w:val="center"/>
              <w:rPr>
                <w:b/>
                <w:sz w:val="44"/>
                <w:szCs w:val="44"/>
              </w:rPr>
            </w:pPr>
            <w:r w:rsidRPr="006D40AF">
              <w:rPr>
                <w:b/>
                <w:sz w:val="44"/>
                <w:szCs w:val="44"/>
              </w:rPr>
              <w:t>Understanding the Universe</w:t>
            </w:r>
          </w:p>
        </w:tc>
      </w:tr>
      <w:bookmarkEnd w:id="0"/>
      <w:tr w:rsidR="00641D15" w:rsidRPr="00450F88" w:rsidTr="00D9139C">
        <w:tc>
          <w:tcPr>
            <w:tcW w:w="5000" w:type="pct"/>
            <w:gridSpan w:val="8"/>
            <w:shd w:val="clear" w:color="auto" w:fill="0070C0"/>
          </w:tcPr>
          <w:p w:rsidR="00641D15" w:rsidRPr="00450F88" w:rsidRDefault="00641D15" w:rsidP="00D9139C">
            <w:pPr>
              <w:pStyle w:val="NoSpacing"/>
              <w:jc w:val="center"/>
              <w:rPr>
                <w:b/>
              </w:rPr>
            </w:pPr>
            <w:r w:rsidRPr="00450F88">
              <w:rPr>
                <w:b/>
              </w:rPr>
              <w:t>MODULE  A</w:t>
            </w:r>
          </w:p>
        </w:tc>
      </w:tr>
      <w:tr w:rsidR="00641D15" w:rsidRPr="00450F88" w:rsidTr="00D9139C">
        <w:tc>
          <w:tcPr>
            <w:tcW w:w="5000" w:type="pct"/>
            <w:gridSpan w:val="8"/>
            <w:shd w:val="clear" w:color="auto" w:fill="0070C0"/>
          </w:tcPr>
          <w:p w:rsidR="00641D15" w:rsidRPr="00450F88" w:rsidRDefault="00641D15" w:rsidP="00D9139C">
            <w:pPr>
              <w:pStyle w:val="NoSpacing"/>
              <w:jc w:val="center"/>
              <w:rPr>
                <w:b/>
              </w:rPr>
            </w:pPr>
            <w:r w:rsidRPr="00450F88">
              <w:rPr>
                <w:b/>
              </w:rPr>
              <w:t>Anchor and Supporting Texts</w:t>
            </w:r>
          </w:p>
        </w:tc>
      </w:tr>
      <w:tr w:rsidR="00873EBB" w:rsidRPr="00450F88" w:rsidTr="00873EBB">
        <w:tc>
          <w:tcPr>
            <w:tcW w:w="2500" w:type="pct"/>
            <w:gridSpan w:val="4"/>
          </w:tcPr>
          <w:p w:rsidR="00873EBB" w:rsidRPr="00450F88" w:rsidRDefault="00873EBB" w:rsidP="00844EC5">
            <w:pPr>
              <w:pStyle w:val="NoSpacing"/>
              <w:rPr>
                <w:b/>
                <w:u w:val="single"/>
              </w:rPr>
            </w:pPr>
            <w:r w:rsidRPr="00450F88">
              <w:rPr>
                <w:b/>
                <w:u w:val="single"/>
              </w:rPr>
              <w:t>Anchor Text:</w:t>
            </w:r>
          </w:p>
          <w:p w:rsidR="00873EBB" w:rsidRPr="00450F88" w:rsidRDefault="00873EBB" w:rsidP="00844EC5">
            <w:pPr>
              <w:pStyle w:val="NoSpacing"/>
              <w:rPr>
                <w:b/>
              </w:rPr>
            </w:pPr>
            <w:r>
              <w:rPr>
                <w:b/>
              </w:rPr>
              <w:t>George’s Secret Key to the Universe (850L)</w:t>
            </w:r>
          </w:p>
          <w:p w:rsidR="00873EBB" w:rsidRPr="00450F88" w:rsidRDefault="00873EBB" w:rsidP="00844EC5">
            <w:pPr>
              <w:pStyle w:val="NoSpacing"/>
              <w:rPr>
                <w:b/>
                <w:u w:val="single"/>
              </w:rPr>
            </w:pPr>
          </w:p>
        </w:tc>
        <w:tc>
          <w:tcPr>
            <w:tcW w:w="2500" w:type="pct"/>
            <w:gridSpan w:val="4"/>
          </w:tcPr>
          <w:p w:rsidR="00873EBB" w:rsidRPr="00873EBB" w:rsidRDefault="00873EBB" w:rsidP="00844EC5">
            <w:pPr>
              <w:pStyle w:val="NoSpacing"/>
              <w:rPr>
                <w:b/>
                <w:u w:val="single"/>
              </w:rPr>
            </w:pPr>
            <w:r w:rsidRPr="00873EBB">
              <w:rPr>
                <w:b/>
                <w:u w:val="single"/>
              </w:rPr>
              <w:t>Supporting Text:</w:t>
            </w:r>
          </w:p>
          <w:p w:rsidR="00873EBB" w:rsidRDefault="00873EBB" w:rsidP="00844EC5">
            <w:pPr>
              <w:pStyle w:val="NoSpacing"/>
              <w:rPr>
                <w:b/>
              </w:rPr>
            </w:pPr>
            <w:r>
              <w:rPr>
                <w:b/>
              </w:rPr>
              <w:t>The Man Who Went to the Far Side of the Moon (800L)</w:t>
            </w:r>
          </w:p>
          <w:p w:rsidR="00873EBB" w:rsidRDefault="00873EBB" w:rsidP="00844EC5">
            <w:pPr>
              <w:pStyle w:val="NoSpacing"/>
              <w:rPr>
                <w:b/>
              </w:rPr>
            </w:pPr>
          </w:p>
          <w:p w:rsidR="00873EBB" w:rsidRPr="00450F88" w:rsidRDefault="00873EBB" w:rsidP="00844EC5">
            <w:pPr>
              <w:pStyle w:val="NoSpacing"/>
              <w:rPr>
                <w:b/>
              </w:rPr>
            </w:pPr>
            <w:r>
              <w:rPr>
                <w:b/>
              </w:rPr>
              <w:t>Mayday on Moon of Jupiter (870L)</w:t>
            </w:r>
          </w:p>
        </w:tc>
      </w:tr>
      <w:tr w:rsidR="00641D15" w:rsidRPr="00450F88" w:rsidTr="00D9139C">
        <w:tc>
          <w:tcPr>
            <w:tcW w:w="5000" w:type="pct"/>
            <w:gridSpan w:val="8"/>
            <w:shd w:val="clear" w:color="auto" w:fill="0070C0"/>
          </w:tcPr>
          <w:p w:rsidR="00641D15" w:rsidRPr="00450F88" w:rsidRDefault="00641D15" w:rsidP="00D9139C">
            <w:pPr>
              <w:pStyle w:val="NoSpacing"/>
              <w:jc w:val="center"/>
              <w:rPr>
                <w:b/>
              </w:rPr>
            </w:pPr>
            <w:r>
              <w:rPr>
                <w:b/>
              </w:rPr>
              <w:t xml:space="preserve">Student </w:t>
            </w:r>
            <w:r w:rsidRPr="00450F88">
              <w:rPr>
                <w:b/>
              </w:rPr>
              <w:t>Resources (included with the Text Collection)</w:t>
            </w:r>
          </w:p>
        </w:tc>
      </w:tr>
      <w:tr w:rsidR="00641D15" w:rsidRPr="000C64EF" w:rsidTr="00641D15">
        <w:tc>
          <w:tcPr>
            <w:tcW w:w="5000" w:type="pct"/>
            <w:gridSpan w:val="8"/>
          </w:tcPr>
          <w:p w:rsidR="00641D15" w:rsidRDefault="00641D15" w:rsidP="00844EC5">
            <w:pPr>
              <w:pStyle w:val="NoSpacing"/>
              <w:rPr>
                <w:b/>
              </w:rPr>
            </w:pPr>
            <w:r>
              <w:rPr>
                <w:b/>
              </w:rPr>
              <w:t>Poetry:</w:t>
            </w:r>
          </w:p>
          <w:p w:rsidR="00641D15" w:rsidRDefault="00641D15" w:rsidP="00844EC5">
            <w:pPr>
              <w:pStyle w:val="NoSpacing"/>
              <w:numPr>
                <w:ilvl w:val="0"/>
                <w:numId w:val="1"/>
              </w:numPr>
            </w:pPr>
            <w:r>
              <w:t>The Sun by Douglas Florian</w:t>
            </w:r>
          </w:p>
          <w:p w:rsidR="00641D15" w:rsidRDefault="00641D15" w:rsidP="00844EC5">
            <w:pPr>
              <w:pStyle w:val="NoSpacing"/>
              <w:numPr>
                <w:ilvl w:val="0"/>
                <w:numId w:val="1"/>
              </w:numPr>
            </w:pPr>
            <w:r>
              <w:t>The Great Red Spot by Laura Purdie</w:t>
            </w:r>
          </w:p>
          <w:p w:rsidR="00641D15" w:rsidRPr="000C64EF" w:rsidRDefault="00641D15" w:rsidP="00844EC5">
            <w:pPr>
              <w:pStyle w:val="NoSpacing"/>
              <w:numPr>
                <w:ilvl w:val="0"/>
                <w:numId w:val="1"/>
              </w:numPr>
            </w:pPr>
          </w:p>
        </w:tc>
      </w:tr>
      <w:tr w:rsidR="00641D15" w:rsidTr="00D9139C">
        <w:tc>
          <w:tcPr>
            <w:tcW w:w="5000" w:type="pct"/>
            <w:gridSpan w:val="8"/>
            <w:shd w:val="clear" w:color="auto" w:fill="0070C0"/>
          </w:tcPr>
          <w:p w:rsidR="00641D15" w:rsidRDefault="00641D15" w:rsidP="00D9139C">
            <w:pPr>
              <w:pStyle w:val="NoSpacing"/>
              <w:jc w:val="center"/>
              <w:rPr>
                <w:b/>
              </w:rPr>
            </w:pPr>
            <w:r>
              <w:rPr>
                <w:b/>
              </w:rPr>
              <w:t>Standards Highlights</w:t>
            </w:r>
          </w:p>
        </w:tc>
      </w:tr>
      <w:tr w:rsidR="00641D15" w:rsidRPr="000C64EF" w:rsidTr="00641D15">
        <w:tc>
          <w:tcPr>
            <w:tcW w:w="5000" w:type="pct"/>
            <w:gridSpan w:val="8"/>
          </w:tcPr>
          <w:p w:rsidR="00641D15" w:rsidRDefault="00641D15" w:rsidP="00641D15">
            <w:pPr>
              <w:pStyle w:val="NoSpacing"/>
              <w:numPr>
                <w:ilvl w:val="0"/>
                <w:numId w:val="2"/>
              </w:numPr>
            </w:pPr>
            <w:r>
              <w:t>Character Interactions</w:t>
            </w:r>
          </w:p>
          <w:p w:rsidR="00641D15" w:rsidRDefault="00641D15" w:rsidP="00641D15">
            <w:pPr>
              <w:pStyle w:val="NoSpacing"/>
              <w:numPr>
                <w:ilvl w:val="0"/>
                <w:numId w:val="2"/>
              </w:numPr>
            </w:pPr>
            <w:r>
              <w:t>Text Structure</w:t>
            </w:r>
          </w:p>
          <w:p w:rsidR="00641D15" w:rsidRPr="000C64EF" w:rsidRDefault="00641D15" w:rsidP="00641D15">
            <w:pPr>
              <w:pStyle w:val="NoSpacing"/>
              <w:numPr>
                <w:ilvl w:val="0"/>
                <w:numId w:val="2"/>
              </w:numPr>
            </w:pPr>
            <w:r>
              <w:t>Point of View</w:t>
            </w:r>
          </w:p>
        </w:tc>
      </w:tr>
      <w:tr w:rsidR="00873EBB" w:rsidRPr="00450F88" w:rsidTr="00CF1204">
        <w:tc>
          <w:tcPr>
            <w:tcW w:w="5000" w:type="pct"/>
            <w:gridSpan w:val="8"/>
            <w:shd w:val="clear" w:color="auto" w:fill="0070C0"/>
          </w:tcPr>
          <w:p w:rsidR="00873EBB" w:rsidRPr="00450F88" w:rsidRDefault="00873EBB" w:rsidP="00CF1204">
            <w:pPr>
              <w:pStyle w:val="NoSpacing"/>
              <w:jc w:val="center"/>
              <w:rPr>
                <w:b/>
              </w:rPr>
            </w:pPr>
            <w:r w:rsidRPr="00450F88">
              <w:rPr>
                <w:b/>
              </w:rPr>
              <w:t>Standards (CCLS)</w:t>
            </w:r>
          </w:p>
        </w:tc>
      </w:tr>
      <w:tr w:rsidR="00873EBB" w:rsidRPr="00700E73" w:rsidTr="00873EBB">
        <w:tc>
          <w:tcPr>
            <w:tcW w:w="1000" w:type="pct"/>
          </w:tcPr>
          <w:p w:rsidR="00873EBB" w:rsidRDefault="00873EBB" w:rsidP="00CB479D">
            <w:pPr>
              <w:pStyle w:val="NoSpacing"/>
            </w:pPr>
            <w:r>
              <w:t>Reading: Literature</w:t>
            </w:r>
          </w:p>
          <w:p w:rsidR="00873EBB" w:rsidRDefault="00873EBB" w:rsidP="00873EBB">
            <w:pPr>
              <w:pStyle w:val="NoSpacing"/>
              <w:numPr>
                <w:ilvl w:val="0"/>
                <w:numId w:val="15"/>
              </w:numPr>
            </w:pPr>
            <w:r>
              <w:t>RL.5.1, RL.5.2, RL.5.3, RL.5.4, RL.5.5, RL.5.6, RL.5.7, RL.5.9, RL.5.10</w:t>
            </w:r>
          </w:p>
          <w:p w:rsidR="00873EBB" w:rsidRDefault="00873EBB" w:rsidP="00873EBB">
            <w:pPr>
              <w:pStyle w:val="NoSpacing"/>
            </w:pPr>
            <w:r>
              <w:t>Reading: Informational Text</w:t>
            </w:r>
          </w:p>
          <w:p w:rsidR="00873EBB" w:rsidRPr="00700E73" w:rsidRDefault="00873EBB" w:rsidP="00873EBB">
            <w:pPr>
              <w:pStyle w:val="NoSpacing"/>
              <w:numPr>
                <w:ilvl w:val="0"/>
                <w:numId w:val="15"/>
              </w:numPr>
            </w:pPr>
            <w:r>
              <w:t>RI.5.3, RI.5.4, RI.5.7</w:t>
            </w:r>
          </w:p>
        </w:tc>
        <w:tc>
          <w:tcPr>
            <w:tcW w:w="1000" w:type="pct"/>
            <w:gridSpan w:val="2"/>
          </w:tcPr>
          <w:p w:rsidR="00873EBB" w:rsidRDefault="00873EBB" w:rsidP="00CB479D">
            <w:pPr>
              <w:pStyle w:val="NoSpacing"/>
            </w:pPr>
            <w:r>
              <w:t>Reading: Foundational Skills</w:t>
            </w:r>
          </w:p>
          <w:p w:rsidR="00873EBB" w:rsidRPr="00700E73" w:rsidRDefault="00873EBB" w:rsidP="00873EBB">
            <w:pPr>
              <w:pStyle w:val="NoSpacing"/>
              <w:numPr>
                <w:ilvl w:val="0"/>
                <w:numId w:val="15"/>
              </w:numPr>
            </w:pPr>
            <w:r>
              <w:t>RF.5.4, RF.5.4a-c</w:t>
            </w:r>
          </w:p>
        </w:tc>
        <w:tc>
          <w:tcPr>
            <w:tcW w:w="1000" w:type="pct"/>
            <w:gridSpan w:val="2"/>
          </w:tcPr>
          <w:p w:rsidR="00873EBB" w:rsidRDefault="00873EBB" w:rsidP="00CB479D">
            <w:pPr>
              <w:pStyle w:val="NoSpacing"/>
            </w:pPr>
            <w:r>
              <w:t>Writing:</w:t>
            </w:r>
          </w:p>
          <w:p w:rsidR="00873EBB" w:rsidRPr="00700E73" w:rsidRDefault="00873EBB" w:rsidP="00873EBB">
            <w:pPr>
              <w:pStyle w:val="NoSpacing"/>
              <w:numPr>
                <w:ilvl w:val="0"/>
                <w:numId w:val="15"/>
              </w:numPr>
            </w:pPr>
            <w:r>
              <w:t>W.5.3, W.5.3a-e, W.5.4, W.5.5, W.5.6, W.5.7, W.5.8, W.5.9, W.5.9a-b, W.5.10</w:t>
            </w:r>
          </w:p>
        </w:tc>
        <w:tc>
          <w:tcPr>
            <w:tcW w:w="1000" w:type="pct"/>
            <w:gridSpan w:val="2"/>
          </w:tcPr>
          <w:p w:rsidR="00873EBB" w:rsidRDefault="00873EBB" w:rsidP="00CB479D">
            <w:pPr>
              <w:pStyle w:val="NoSpacing"/>
            </w:pPr>
            <w:r>
              <w:t>Speaking and Listening:</w:t>
            </w:r>
          </w:p>
          <w:p w:rsidR="00873EBB" w:rsidRPr="00700E73" w:rsidRDefault="00873EBB" w:rsidP="00873EBB">
            <w:pPr>
              <w:pStyle w:val="NoSpacing"/>
              <w:numPr>
                <w:ilvl w:val="0"/>
                <w:numId w:val="15"/>
              </w:numPr>
            </w:pPr>
            <w:r>
              <w:t>SL.5.1, SL.5.1a-b, SL.5.2, SL.5.3, SL.5.4, SL.5.5, SL.5.6</w:t>
            </w:r>
          </w:p>
        </w:tc>
        <w:tc>
          <w:tcPr>
            <w:tcW w:w="1000" w:type="pct"/>
          </w:tcPr>
          <w:p w:rsidR="00873EBB" w:rsidRDefault="00873EBB" w:rsidP="00CB479D">
            <w:pPr>
              <w:pStyle w:val="NoSpacing"/>
            </w:pPr>
            <w:r>
              <w:t>Language:</w:t>
            </w:r>
          </w:p>
          <w:p w:rsidR="00873EBB" w:rsidRPr="00700E73" w:rsidRDefault="00873EBB" w:rsidP="00873EBB">
            <w:pPr>
              <w:pStyle w:val="NoSpacing"/>
              <w:numPr>
                <w:ilvl w:val="0"/>
                <w:numId w:val="15"/>
              </w:numPr>
            </w:pPr>
            <w:r>
              <w:t>L.5.1, L.5.2, L.5.3, L.5.3a, L.5.4, L.5.4a-c, L.5.5, L.5.5a, L.5.5c, L.5.6</w:t>
            </w:r>
          </w:p>
        </w:tc>
      </w:tr>
      <w:tr w:rsidR="00641D15" w:rsidRPr="00450F88" w:rsidTr="00CF1204">
        <w:tc>
          <w:tcPr>
            <w:tcW w:w="5000" w:type="pct"/>
            <w:gridSpan w:val="8"/>
            <w:shd w:val="clear" w:color="auto" w:fill="0070C0"/>
          </w:tcPr>
          <w:p w:rsidR="00641D15" w:rsidRPr="00450F88" w:rsidRDefault="00641D15" w:rsidP="00CF1204">
            <w:pPr>
              <w:pStyle w:val="NoSpacing"/>
              <w:jc w:val="center"/>
              <w:rPr>
                <w:b/>
              </w:rPr>
            </w:pPr>
            <w:r w:rsidRPr="00450F88">
              <w:rPr>
                <w:b/>
              </w:rPr>
              <w:t>GOALS</w:t>
            </w:r>
          </w:p>
        </w:tc>
      </w:tr>
      <w:tr w:rsidR="00641D15" w:rsidRPr="000C64EF" w:rsidTr="00641D15">
        <w:tc>
          <w:tcPr>
            <w:tcW w:w="5000" w:type="pct"/>
            <w:gridSpan w:val="8"/>
          </w:tcPr>
          <w:p w:rsidR="00641D15" w:rsidRDefault="00641D15" w:rsidP="00641D15">
            <w:pPr>
              <w:pStyle w:val="NoSpacing"/>
              <w:numPr>
                <w:ilvl w:val="0"/>
                <w:numId w:val="3"/>
              </w:numPr>
            </w:pPr>
            <w:r>
              <w:t>Readers will use the scenes and chapters to understand the overall structure of a text.</w:t>
            </w:r>
            <w:r w:rsidR="00873EBB">
              <w:t xml:space="preserve"> (RL.5.5)</w:t>
            </w:r>
          </w:p>
          <w:p w:rsidR="00641D15" w:rsidRDefault="00641D15" w:rsidP="00641D15">
            <w:pPr>
              <w:pStyle w:val="NoSpacing"/>
              <w:numPr>
                <w:ilvl w:val="0"/>
                <w:numId w:val="3"/>
              </w:numPr>
            </w:pPr>
            <w:r>
              <w:t>Writers will use narrative elements to write a fictional story.</w:t>
            </w:r>
            <w:r w:rsidR="00873EBB">
              <w:t xml:space="preserve"> (W.5.3)</w:t>
            </w:r>
          </w:p>
          <w:p w:rsidR="00641D15" w:rsidRPr="000C64EF" w:rsidRDefault="00641D15" w:rsidP="00641D15">
            <w:pPr>
              <w:pStyle w:val="NoSpacing"/>
              <w:numPr>
                <w:ilvl w:val="0"/>
                <w:numId w:val="3"/>
              </w:numPr>
            </w:pPr>
            <w:r>
              <w:t>Learners will explore how the world is influenced by science.</w:t>
            </w:r>
          </w:p>
        </w:tc>
      </w:tr>
      <w:tr w:rsidR="00641D15" w:rsidRPr="00450F88" w:rsidTr="00CF1204">
        <w:tc>
          <w:tcPr>
            <w:tcW w:w="5000" w:type="pct"/>
            <w:gridSpan w:val="8"/>
            <w:shd w:val="clear" w:color="auto" w:fill="0070C0"/>
          </w:tcPr>
          <w:p w:rsidR="00641D15" w:rsidRPr="00450F88" w:rsidRDefault="00641D15" w:rsidP="00CF1204">
            <w:pPr>
              <w:pStyle w:val="NoSpacing"/>
              <w:jc w:val="center"/>
              <w:rPr>
                <w:b/>
              </w:rPr>
            </w:pPr>
            <w:r>
              <w:rPr>
                <w:b/>
              </w:rPr>
              <w:t>Enduring Understandings</w:t>
            </w:r>
          </w:p>
        </w:tc>
      </w:tr>
      <w:tr w:rsidR="00873EBB" w:rsidRPr="00450F88" w:rsidTr="00873EBB">
        <w:tc>
          <w:tcPr>
            <w:tcW w:w="1667" w:type="pct"/>
            <w:gridSpan w:val="2"/>
          </w:tcPr>
          <w:p w:rsidR="00873EBB" w:rsidRPr="00450F88" w:rsidRDefault="00873EBB" w:rsidP="00844EC5">
            <w:pPr>
              <w:pStyle w:val="NoSpacing"/>
            </w:pPr>
            <w:r>
              <w:t>Readers understand that a series of chapters or scenes fit together to develop characters and events and provide overall structure. (RL.5.5)</w:t>
            </w:r>
          </w:p>
        </w:tc>
        <w:tc>
          <w:tcPr>
            <w:tcW w:w="1667" w:type="pct"/>
            <w:gridSpan w:val="4"/>
          </w:tcPr>
          <w:p w:rsidR="00873EBB" w:rsidRPr="00450F88" w:rsidRDefault="00873EBB" w:rsidP="00844EC5">
            <w:pPr>
              <w:pStyle w:val="NoSpacing"/>
            </w:pPr>
            <w:r>
              <w:t>Writers understand that writers must write clearly and coherently to develop and organize task, purpose and audience. (W.5.4)</w:t>
            </w:r>
          </w:p>
        </w:tc>
        <w:tc>
          <w:tcPr>
            <w:tcW w:w="1666" w:type="pct"/>
            <w:gridSpan w:val="2"/>
          </w:tcPr>
          <w:p w:rsidR="00873EBB" w:rsidRPr="00450F88" w:rsidRDefault="00873EBB" w:rsidP="00844EC5">
            <w:pPr>
              <w:pStyle w:val="NoSpacing"/>
            </w:pPr>
            <w:r>
              <w:t>Learners understand that the universe is a fascinating and complex place and people interpret it through literary text as well as through science.</w:t>
            </w:r>
          </w:p>
        </w:tc>
      </w:tr>
      <w:tr w:rsidR="00873EBB" w:rsidRPr="00B650D0" w:rsidTr="00CF1204">
        <w:tc>
          <w:tcPr>
            <w:tcW w:w="5000" w:type="pct"/>
            <w:gridSpan w:val="8"/>
            <w:shd w:val="clear" w:color="auto" w:fill="0070C0"/>
          </w:tcPr>
          <w:p w:rsidR="00873EBB" w:rsidRPr="00B650D0" w:rsidRDefault="00873EBB" w:rsidP="00CF1204">
            <w:pPr>
              <w:pStyle w:val="NoSpacing"/>
              <w:jc w:val="center"/>
              <w:rPr>
                <w:b/>
              </w:rPr>
            </w:pPr>
            <w:r w:rsidRPr="00B650D0">
              <w:rPr>
                <w:b/>
              </w:rPr>
              <w:t>Essential Question(s)</w:t>
            </w:r>
          </w:p>
        </w:tc>
      </w:tr>
      <w:tr w:rsidR="00873EBB" w:rsidRPr="00B650D0" w:rsidTr="00CB479D">
        <w:tc>
          <w:tcPr>
            <w:tcW w:w="5000" w:type="pct"/>
            <w:gridSpan w:val="8"/>
          </w:tcPr>
          <w:p w:rsidR="00873EBB" w:rsidRDefault="00873EBB" w:rsidP="00CB479D">
            <w:pPr>
              <w:pStyle w:val="NoSpacing"/>
            </w:pPr>
            <w:r w:rsidRPr="00B650D0">
              <w:rPr>
                <w:b/>
                <w:u w:val="single"/>
              </w:rPr>
              <w:t>Reading:</w:t>
            </w:r>
          </w:p>
          <w:p w:rsidR="00873EBB" w:rsidRDefault="00873EBB" w:rsidP="00CB479D">
            <w:pPr>
              <w:pStyle w:val="NoSpacing"/>
              <w:numPr>
                <w:ilvl w:val="0"/>
                <w:numId w:val="4"/>
              </w:numPr>
            </w:pPr>
            <w:r>
              <w:t>How do we use the scenes with a chapter to provide an understanding of the overall structure of a book? (RL.5.5)</w:t>
            </w:r>
          </w:p>
          <w:p w:rsidR="00873EBB" w:rsidRPr="00B650D0" w:rsidRDefault="00873EBB" w:rsidP="00CB479D">
            <w:pPr>
              <w:pStyle w:val="NoSpacing"/>
              <w:rPr>
                <w:b/>
                <w:u w:val="single"/>
              </w:rPr>
            </w:pPr>
            <w:r w:rsidRPr="00B650D0">
              <w:rPr>
                <w:b/>
                <w:u w:val="single"/>
              </w:rPr>
              <w:t>Writing:</w:t>
            </w:r>
          </w:p>
          <w:p w:rsidR="00873EBB" w:rsidRPr="00B650D0" w:rsidRDefault="00873EBB" w:rsidP="00CB479D">
            <w:pPr>
              <w:pStyle w:val="NoSpacing"/>
              <w:numPr>
                <w:ilvl w:val="0"/>
                <w:numId w:val="4"/>
              </w:numPr>
            </w:pPr>
            <w:r>
              <w:lastRenderedPageBreak/>
              <w:t>How can we analyze and evaluate a writer’s techniques to develop an original narrative? (W.5.3)</w:t>
            </w:r>
          </w:p>
        </w:tc>
      </w:tr>
      <w:tr w:rsidR="00641D15" w:rsidRPr="00450F88" w:rsidTr="00CF1204">
        <w:tc>
          <w:tcPr>
            <w:tcW w:w="5000" w:type="pct"/>
            <w:gridSpan w:val="8"/>
            <w:shd w:val="clear" w:color="auto" w:fill="0070C0"/>
          </w:tcPr>
          <w:p w:rsidR="00641D15" w:rsidRPr="00450F88" w:rsidRDefault="00641D15" w:rsidP="00CF1204">
            <w:pPr>
              <w:pStyle w:val="NoSpacing"/>
              <w:jc w:val="center"/>
              <w:rPr>
                <w:b/>
              </w:rPr>
            </w:pPr>
            <w:r w:rsidRPr="00450F88">
              <w:rPr>
                <w:b/>
              </w:rPr>
              <w:lastRenderedPageBreak/>
              <w:t>Big Idea and Content Connection</w:t>
            </w:r>
          </w:p>
        </w:tc>
      </w:tr>
      <w:tr w:rsidR="00641D15" w:rsidRPr="00B650D0" w:rsidTr="00641D15">
        <w:tc>
          <w:tcPr>
            <w:tcW w:w="5000" w:type="pct"/>
            <w:gridSpan w:val="8"/>
          </w:tcPr>
          <w:p w:rsidR="00641D15" w:rsidRPr="00B650D0" w:rsidRDefault="00641D15" w:rsidP="00873EBB">
            <w:pPr>
              <w:pStyle w:val="NoSpacing"/>
              <w:numPr>
                <w:ilvl w:val="0"/>
                <w:numId w:val="4"/>
              </w:numPr>
              <w:rPr>
                <w:b/>
              </w:rPr>
            </w:pPr>
            <w:r>
              <w:rPr>
                <w:b/>
              </w:rPr>
              <w:t xml:space="preserve">Curiosity  </w:t>
            </w:r>
          </w:p>
        </w:tc>
      </w:tr>
      <w:tr w:rsidR="00641D15" w:rsidRPr="00450F88" w:rsidTr="00CF1204">
        <w:tc>
          <w:tcPr>
            <w:tcW w:w="5000" w:type="pct"/>
            <w:gridSpan w:val="8"/>
            <w:shd w:val="clear" w:color="auto" w:fill="0070C0"/>
          </w:tcPr>
          <w:p w:rsidR="00641D15" w:rsidRPr="00450F88" w:rsidRDefault="00641D15" w:rsidP="00CF1204">
            <w:pPr>
              <w:pStyle w:val="NoSpacing"/>
              <w:jc w:val="center"/>
              <w:rPr>
                <w:b/>
              </w:rPr>
            </w:pPr>
            <w:r w:rsidRPr="00450F88">
              <w:rPr>
                <w:b/>
              </w:rPr>
              <w:t>Writing TYPE</w:t>
            </w:r>
            <w:r>
              <w:rPr>
                <w:b/>
              </w:rPr>
              <w:t>/Genre</w:t>
            </w:r>
          </w:p>
        </w:tc>
      </w:tr>
      <w:tr w:rsidR="00641D15" w:rsidRPr="00450F88" w:rsidTr="00641D15">
        <w:tc>
          <w:tcPr>
            <w:tcW w:w="5000" w:type="pct"/>
            <w:gridSpan w:val="8"/>
          </w:tcPr>
          <w:p w:rsidR="00641D15" w:rsidRDefault="00641D15" w:rsidP="00844EC5">
            <w:pPr>
              <w:pStyle w:val="NoSpacing"/>
            </w:pPr>
            <w:r>
              <w:t>Narrative (with Opinion component)</w:t>
            </w:r>
          </w:p>
          <w:p w:rsidR="00641D15" w:rsidRPr="00450F88" w:rsidRDefault="00641D15" w:rsidP="00641D15">
            <w:pPr>
              <w:pStyle w:val="NoSpacing"/>
              <w:numPr>
                <w:ilvl w:val="0"/>
                <w:numId w:val="4"/>
              </w:numPr>
            </w:pPr>
            <w:r>
              <w:t>Students will write a science fiction story modeled after George’s Secret Key to the Universe.  Students will pair their story with a critique of the anchor text.</w:t>
            </w:r>
          </w:p>
        </w:tc>
      </w:tr>
      <w:tr w:rsidR="00873EBB" w:rsidRPr="00450F88" w:rsidTr="00CF1204">
        <w:tc>
          <w:tcPr>
            <w:tcW w:w="5000" w:type="pct"/>
            <w:gridSpan w:val="8"/>
            <w:shd w:val="clear" w:color="auto" w:fill="0070C0"/>
          </w:tcPr>
          <w:p w:rsidR="00873EBB" w:rsidRPr="00450F88" w:rsidRDefault="00873EBB" w:rsidP="00CF1204">
            <w:pPr>
              <w:pStyle w:val="NoSpacing"/>
              <w:jc w:val="center"/>
              <w:rPr>
                <w:b/>
              </w:rPr>
            </w:pPr>
            <w:r w:rsidRPr="00450F88">
              <w:rPr>
                <w:b/>
              </w:rPr>
              <w:t>Target Standard(s):</w:t>
            </w:r>
            <w:r>
              <w:rPr>
                <w:b/>
              </w:rPr>
              <w:t xml:space="preserve"> W.5 .3</w:t>
            </w:r>
          </w:p>
        </w:tc>
      </w:tr>
      <w:tr w:rsidR="00873EBB" w:rsidRPr="00450F88" w:rsidTr="00CB479D">
        <w:tc>
          <w:tcPr>
            <w:tcW w:w="5000" w:type="pct"/>
            <w:gridSpan w:val="8"/>
            <w:shd w:val="clear" w:color="auto" w:fill="FFFFFF"/>
          </w:tcPr>
          <w:p w:rsidR="00873EBB" w:rsidRDefault="00873EBB" w:rsidP="00CB479D">
            <w:pPr>
              <w:pStyle w:val="NoSpacing"/>
            </w:pPr>
            <w:r>
              <w:t>Write narratives to develop real or imagined experiences or events using effective technique, descriptive details, and clear event sequences.</w:t>
            </w:r>
          </w:p>
          <w:p w:rsidR="00873EBB" w:rsidRDefault="00873EBB" w:rsidP="00CB479D">
            <w:pPr>
              <w:pStyle w:val="NoSpacing"/>
              <w:numPr>
                <w:ilvl w:val="0"/>
                <w:numId w:val="5"/>
              </w:numPr>
            </w:pPr>
            <w:r>
              <w:t>Orient the reader by establishing a situation and introducing a narrator and/or characters; organize and event sequence that unfolds naturally.</w:t>
            </w:r>
          </w:p>
          <w:p w:rsidR="00873EBB" w:rsidRDefault="00873EBB" w:rsidP="00CB479D">
            <w:pPr>
              <w:pStyle w:val="NoSpacing"/>
              <w:numPr>
                <w:ilvl w:val="0"/>
                <w:numId w:val="5"/>
              </w:numPr>
            </w:pPr>
            <w:r>
              <w:t>Use narrative techniques, such as dialogue, description, and pacing, to develop experiences and events or show the responses of characters to situations.</w:t>
            </w:r>
          </w:p>
          <w:p w:rsidR="00873EBB" w:rsidRDefault="00873EBB" w:rsidP="00CB479D">
            <w:pPr>
              <w:pStyle w:val="NoSpacing"/>
              <w:numPr>
                <w:ilvl w:val="0"/>
                <w:numId w:val="5"/>
              </w:numPr>
            </w:pPr>
            <w:r>
              <w:t>Use a variety of transitional words, phrases, and clauses to manage the sequence of events.</w:t>
            </w:r>
          </w:p>
          <w:p w:rsidR="00873EBB" w:rsidRDefault="00873EBB" w:rsidP="00CB479D">
            <w:pPr>
              <w:pStyle w:val="NoSpacing"/>
              <w:numPr>
                <w:ilvl w:val="0"/>
                <w:numId w:val="5"/>
              </w:numPr>
            </w:pPr>
            <w:r>
              <w:t>Use concrete words and phrases and sensory details to convey experiences and events precisely.</w:t>
            </w:r>
          </w:p>
          <w:p w:rsidR="00873EBB" w:rsidRPr="00450F88" w:rsidRDefault="00873EBB" w:rsidP="00CB479D">
            <w:pPr>
              <w:pStyle w:val="NoSpacing"/>
            </w:pPr>
            <w:r>
              <w:t>Provide a conclusion that follows from the narrated experiences or events.</w:t>
            </w:r>
          </w:p>
        </w:tc>
      </w:tr>
      <w:tr w:rsidR="00641D15" w:rsidRPr="00B91F7F" w:rsidTr="00CF1204">
        <w:tc>
          <w:tcPr>
            <w:tcW w:w="5000" w:type="pct"/>
            <w:gridSpan w:val="8"/>
            <w:shd w:val="clear" w:color="auto" w:fill="0070C0"/>
          </w:tcPr>
          <w:p w:rsidR="00641D15" w:rsidRPr="00B91F7F" w:rsidRDefault="00641D15" w:rsidP="00CF1204">
            <w:pPr>
              <w:pStyle w:val="NoSpacing"/>
              <w:jc w:val="center"/>
              <w:rPr>
                <w:b/>
              </w:rPr>
            </w:pPr>
            <w:r w:rsidRPr="00B91F7F">
              <w:rPr>
                <w:b/>
              </w:rPr>
              <w:t>Sample Writing Activities</w:t>
            </w:r>
          </w:p>
        </w:tc>
      </w:tr>
      <w:tr w:rsidR="00641D15" w:rsidRPr="00450F88" w:rsidTr="00641D15">
        <w:tc>
          <w:tcPr>
            <w:tcW w:w="5000" w:type="pct"/>
            <w:gridSpan w:val="8"/>
          </w:tcPr>
          <w:p w:rsidR="00641D15" w:rsidRDefault="00641D15" w:rsidP="00641D15">
            <w:pPr>
              <w:pStyle w:val="NoSpacing"/>
              <w:numPr>
                <w:ilvl w:val="0"/>
                <w:numId w:val="8"/>
              </w:numPr>
            </w:pPr>
            <w:r>
              <w:t>Students will compare and contrast the actions of the different characters in George’s Secret Key to the Universe and the individuals in “The Man Who Went to the Far Side of the Moon,” drawing on specific details from the text, to answer the question: What do characters’ actions reveal about the characters themselves? 1-2pp.</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78"/>
              <w:gridCol w:w="2878"/>
              <w:gridCol w:w="2878"/>
              <w:gridCol w:w="2878"/>
              <w:gridCol w:w="2878"/>
            </w:tblGrid>
            <w:tr w:rsidR="00641D15" w:rsidTr="00873EBB">
              <w:tc>
                <w:tcPr>
                  <w:tcW w:w="1000" w:type="pct"/>
                </w:tcPr>
                <w:p w:rsidR="00641D15" w:rsidRDefault="00641D15" w:rsidP="00844EC5">
                  <w:pPr>
                    <w:pStyle w:val="NoSpacing"/>
                    <w:jc w:val="center"/>
                  </w:pPr>
                  <w:r>
                    <w:t>Character</w:t>
                  </w:r>
                </w:p>
              </w:tc>
              <w:tc>
                <w:tcPr>
                  <w:tcW w:w="1000" w:type="pct"/>
                </w:tcPr>
                <w:p w:rsidR="00641D15" w:rsidRDefault="00641D15" w:rsidP="00844EC5">
                  <w:pPr>
                    <w:pStyle w:val="NoSpacing"/>
                    <w:jc w:val="center"/>
                  </w:pPr>
                  <w:r>
                    <w:t>Physical Appearance</w:t>
                  </w:r>
                </w:p>
              </w:tc>
              <w:tc>
                <w:tcPr>
                  <w:tcW w:w="1000" w:type="pct"/>
                </w:tcPr>
                <w:p w:rsidR="00641D15" w:rsidRDefault="00641D15" w:rsidP="00844EC5">
                  <w:pPr>
                    <w:pStyle w:val="NoSpacing"/>
                    <w:jc w:val="center"/>
                  </w:pPr>
                  <w:r>
                    <w:t>Actions</w:t>
                  </w:r>
                </w:p>
              </w:tc>
              <w:tc>
                <w:tcPr>
                  <w:tcW w:w="1000" w:type="pct"/>
                </w:tcPr>
                <w:p w:rsidR="00641D15" w:rsidRDefault="00641D15" w:rsidP="00844EC5">
                  <w:pPr>
                    <w:pStyle w:val="NoSpacing"/>
                    <w:jc w:val="center"/>
                  </w:pPr>
                  <w:r>
                    <w:t>Feelings</w:t>
                  </w:r>
                </w:p>
              </w:tc>
              <w:tc>
                <w:tcPr>
                  <w:tcW w:w="1000" w:type="pct"/>
                </w:tcPr>
                <w:p w:rsidR="00641D15" w:rsidRDefault="00641D15" w:rsidP="00844EC5">
                  <w:pPr>
                    <w:pStyle w:val="NoSpacing"/>
                    <w:jc w:val="center"/>
                  </w:pPr>
                  <w:r>
                    <w:t>Reactions of Others</w:t>
                  </w:r>
                </w:p>
              </w:tc>
            </w:tr>
            <w:tr w:rsidR="00641D15" w:rsidTr="00873EBB">
              <w:tc>
                <w:tcPr>
                  <w:tcW w:w="1000" w:type="pct"/>
                </w:tcPr>
                <w:p w:rsidR="00641D15" w:rsidRDefault="00641D15" w:rsidP="00844EC5">
                  <w:pPr>
                    <w:pStyle w:val="NoSpacing"/>
                  </w:pPr>
                  <w:r>
                    <w:t xml:space="preserve">George </w:t>
                  </w:r>
                </w:p>
              </w:tc>
              <w:tc>
                <w:tcPr>
                  <w:tcW w:w="1000" w:type="pct"/>
                </w:tcPr>
                <w:p w:rsidR="00641D15" w:rsidRDefault="00641D15" w:rsidP="00844EC5">
                  <w:pPr>
                    <w:pStyle w:val="NoSpacing"/>
                  </w:pPr>
                </w:p>
              </w:tc>
              <w:tc>
                <w:tcPr>
                  <w:tcW w:w="1000" w:type="pct"/>
                </w:tcPr>
                <w:p w:rsidR="00641D15" w:rsidRDefault="00641D15" w:rsidP="00844EC5">
                  <w:pPr>
                    <w:pStyle w:val="NoSpacing"/>
                  </w:pPr>
                </w:p>
              </w:tc>
              <w:tc>
                <w:tcPr>
                  <w:tcW w:w="1000" w:type="pct"/>
                </w:tcPr>
                <w:p w:rsidR="00641D15" w:rsidRDefault="00641D15" w:rsidP="00844EC5">
                  <w:pPr>
                    <w:pStyle w:val="NoSpacing"/>
                  </w:pPr>
                </w:p>
              </w:tc>
              <w:tc>
                <w:tcPr>
                  <w:tcW w:w="1000" w:type="pct"/>
                </w:tcPr>
                <w:p w:rsidR="00641D15" w:rsidRDefault="00641D15" w:rsidP="00844EC5">
                  <w:pPr>
                    <w:pStyle w:val="NoSpacing"/>
                  </w:pPr>
                </w:p>
              </w:tc>
            </w:tr>
            <w:tr w:rsidR="00641D15" w:rsidTr="00873EBB">
              <w:tc>
                <w:tcPr>
                  <w:tcW w:w="1000" w:type="pct"/>
                </w:tcPr>
                <w:p w:rsidR="00641D15" w:rsidRDefault="00641D15" w:rsidP="00844EC5">
                  <w:pPr>
                    <w:pStyle w:val="NoSpacing"/>
                  </w:pPr>
                  <w:r>
                    <w:t>Pig,</w:t>
                  </w:r>
                </w:p>
                <w:p w:rsidR="00641D15" w:rsidRDefault="00641D15" w:rsidP="00844EC5">
                  <w:pPr>
                    <w:pStyle w:val="NoSpacing"/>
                  </w:pPr>
                  <w:r>
                    <w:t xml:space="preserve">Freddy </w:t>
                  </w:r>
                </w:p>
              </w:tc>
              <w:tc>
                <w:tcPr>
                  <w:tcW w:w="1000" w:type="pct"/>
                </w:tcPr>
                <w:p w:rsidR="00641D15" w:rsidRDefault="00641D15" w:rsidP="00844EC5">
                  <w:pPr>
                    <w:pStyle w:val="NoSpacing"/>
                  </w:pPr>
                </w:p>
              </w:tc>
              <w:tc>
                <w:tcPr>
                  <w:tcW w:w="1000" w:type="pct"/>
                </w:tcPr>
                <w:p w:rsidR="00641D15" w:rsidRDefault="00641D15" w:rsidP="00844EC5">
                  <w:pPr>
                    <w:pStyle w:val="NoSpacing"/>
                  </w:pPr>
                </w:p>
              </w:tc>
              <w:tc>
                <w:tcPr>
                  <w:tcW w:w="1000" w:type="pct"/>
                </w:tcPr>
                <w:p w:rsidR="00641D15" w:rsidRDefault="00641D15" w:rsidP="00844EC5">
                  <w:pPr>
                    <w:pStyle w:val="NoSpacing"/>
                  </w:pPr>
                </w:p>
              </w:tc>
              <w:tc>
                <w:tcPr>
                  <w:tcW w:w="1000" w:type="pct"/>
                </w:tcPr>
                <w:p w:rsidR="00641D15" w:rsidRDefault="00641D15" w:rsidP="00844EC5">
                  <w:pPr>
                    <w:pStyle w:val="NoSpacing"/>
                  </w:pPr>
                </w:p>
              </w:tc>
            </w:tr>
            <w:tr w:rsidR="00641D15" w:rsidTr="00873EBB">
              <w:tc>
                <w:tcPr>
                  <w:tcW w:w="1000" w:type="pct"/>
                </w:tcPr>
                <w:p w:rsidR="00641D15" w:rsidRDefault="00641D15" w:rsidP="00844EC5">
                  <w:pPr>
                    <w:pStyle w:val="NoSpacing"/>
                  </w:pPr>
                  <w:r>
                    <w:t xml:space="preserve">Annie </w:t>
                  </w:r>
                </w:p>
              </w:tc>
              <w:tc>
                <w:tcPr>
                  <w:tcW w:w="1000" w:type="pct"/>
                </w:tcPr>
                <w:p w:rsidR="00641D15" w:rsidRDefault="00641D15" w:rsidP="00844EC5">
                  <w:pPr>
                    <w:pStyle w:val="NoSpacing"/>
                  </w:pPr>
                </w:p>
              </w:tc>
              <w:tc>
                <w:tcPr>
                  <w:tcW w:w="1000" w:type="pct"/>
                </w:tcPr>
                <w:p w:rsidR="00641D15" w:rsidRDefault="00641D15" w:rsidP="00844EC5">
                  <w:pPr>
                    <w:pStyle w:val="NoSpacing"/>
                  </w:pPr>
                </w:p>
              </w:tc>
              <w:tc>
                <w:tcPr>
                  <w:tcW w:w="1000" w:type="pct"/>
                </w:tcPr>
                <w:p w:rsidR="00641D15" w:rsidRDefault="00641D15" w:rsidP="00844EC5">
                  <w:pPr>
                    <w:pStyle w:val="NoSpacing"/>
                  </w:pPr>
                </w:p>
              </w:tc>
              <w:tc>
                <w:tcPr>
                  <w:tcW w:w="1000" w:type="pct"/>
                </w:tcPr>
                <w:p w:rsidR="00641D15" w:rsidRDefault="00641D15" w:rsidP="00844EC5">
                  <w:pPr>
                    <w:pStyle w:val="NoSpacing"/>
                  </w:pPr>
                </w:p>
              </w:tc>
            </w:tr>
          </w:tbl>
          <w:p w:rsidR="00641D15" w:rsidRDefault="00641D15" w:rsidP="00641D15">
            <w:pPr>
              <w:pStyle w:val="NoSpacing"/>
              <w:numPr>
                <w:ilvl w:val="0"/>
                <w:numId w:val="8"/>
              </w:numPr>
            </w:pPr>
            <w:r>
              <w:t xml:space="preserve">Students will write an explanation of how a series of chapters or scenes, including the factual information and photographs, fit together to provide the overall structure of the story by answering: How do the details revealed about the character, character motives, and </w:t>
            </w:r>
            <w:proofErr w:type="gramStart"/>
            <w:r>
              <w:t>setting connect</w:t>
            </w:r>
            <w:proofErr w:type="gramEnd"/>
            <w:r>
              <w:t xml:space="preserve"> with the structure of narrative? How do the photographs, images support your understanding of the text? 1-2pp.</w:t>
            </w:r>
          </w:p>
          <w:p w:rsidR="00641D15" w:rsidRPr="00450F88" w:rsidRDefault="00641D15" w:rsidP="00641D15">
            <w:pPr>
              <w:pStyle w:val="NoSpacing"/>
              <w:numPr>
                <w:ilvl w:val="0"/>
                <w:numId w:val="8"/>
              </w:numPr>
            </w:pPr>
            <w:r>
              <w:t>Examine the point of view/perspective of the narrative nonfiction text (“The Man Who Went to the Far Side of the Moon”).  Then create a fictional journal entry (1 page) from the point of view of one of the main characters.  Use text details to describe events and personal reactions to them.</w:t>
            </w:r>
          </w:p>
        </w:tc>
      </w:tr>
      <w:tr w:rsidR="00641D15" w:rsidRPr="00450F88" w:rsidTr="00CF1204">
        <w:tc>
          <w:tcPr>
            <w:tcW w:w="5000" w:type="pct"/>
            <w:gridSpan w:val="8"/>
            <w:shd w:val="clear" w:color="auto" w:fill="0070C0"/>
          </w:tcPr>
          <w:p w:rsidR="00641D15" w:rsidRPr="00450F88" w:rsidRDefault="00873EBB" w:rsidP="0007477D">
            <w:pPr>
              <w:pStyle w:val="NoSpacing"/>
              <w:jc w:val="center"/>
              <w:rPr>
                <w:b/>
              </w:rPr>
            </w:pPr>
            <w:r>
              <w:rPr>
                <w:b/>
              </w:rPr>
              <w:t>End of Unit Assessment: Standards Focus</w:t>
            </w:r>
          </w:p>
        </w:tc>
      </w:tr>
      <w:tr w:rsidR="00873EBB" w:rsidRPr="00D72CF5" w:rsidTr="00873EBB">
        <w:tc>
          <w:tcPr>
            <w:tcW w:w="1667" w:type="pct"/>
            <w:gridSpan w:val="2"/>
          </w:tcPr>
          <w:p w:rsidR="00873EBB" w:rsidRDefault="00873EBB" w:rsidP="00873EBB">
            <w:pPr>
              <w:pStyle w:val="NoSpacing"/>
            </w:pPr>
            <w:r>
              <w:t>Comprehension Portion of Exam:</w:t>
            </w:r>
          </w:p>
          <w:p w:rsidR="00873EBB" w:rsidRDefault="00873EBB" w:rsidP="00873EBB">
            <w:pPr>
              <w:pStyle w:val="NoSpacing"/>
            </w:pPr>
            <w:r>
              <w:t>First Passage:</w:t>
            </w:r>
          </w:p>
          <w:p w:rsidR="00873EBB" w:rsidRDefault="00873EBB" w:rsidP="00873EBB">
            <w:pPr>
              <w:pStyle w:val="NoSpacing"/>
            </w:pPr>
            <w:r>
              <w:t xml:space="preserve">Informational Text 1. </w:t>
            </w:r>
          </w:p>
          <w:p w:rsidR="00C55E11" w:rsidRDefault="00873EBB" w:rsidP="00C55E11">
            <w:pPr>
              <w:pStyle w:val="NoSpacing"/>
              <w:numPr>
                <w:ilvl w:val="0"/>
                <w:numId w:val="4"/>
              </w:numPr>
            </w:pPr>
            <w:r>
              <w:t>Quote accurately from a text when explaining what the text says explicitly and when drawing inferences from the text.</w:t>
            </w:r>
          </w:p>
          <w:p w:rsidR="00C55E11" w:rsidRDefault="00873EBB" w:rsidP="00873EBB">
            <w:pPr>
              <w:pStyle w:val="NoSpacing"/>
            </w:pPr>
            <w:r>
              <w:lastRenderedPageBreak/>
              <w:t xml:space="preserve">Informational Text 3. </w:t>
            </w:r>
          </w:p>
          <w:p w:rsidR="00873EBB" w:rsidRDefault="00873EBB" w:rsidP="00C55E11">
            <w:pPr>
              <w:pStyle w:val="NoSpacing"/>
              <w:numPr>
                <w:ilvl w:val="0"/>
                <w:numId w:val="4"/>
              </w:numPr>
            </w:pPr>
            <w:r>
              <w:t>Explain th</w:t>
            </w:r>
            <w:r w:rsidR="00C55E11">
              <w:t xml:space="preserve">e relationships or interactions </w:t>
            </w:r>
            <w:r>
              <w:t>between two or more individuals, events, ideas, or concepts in a historical</w:t>
            </w:r>
            <w:r w:rsidR="00C55E11">
              <w:t xml:space="preserve">, scientific, or technical text </w:t>
            </w:r>
            <w:r>
              <w:t>based on specific information in the text.</w:t>
            </w:r>
          </w:p>
          <w:p w:rsidR="00C55E11" w:rsidRDefault="00C55E11" w:rsidP="00C55E11">
            <w:pPr>
              <w:pStyle w:val="NoSpacing"/>
            </w:pPr>
          </w:p>
          <w:p w:rsidR="00C55E11" w:rsidRDefault="00C55E11" w:rsidP="00C55E11">
            <w:pPr>
              <w:pStyle w:val="NoSpacing"/>
            </w:pPr>
            <w:r>
              <w:t>Second Passage:</w:t>
            </w:r>
          </w:p>
          <w:p w:rsidR="00C55E11" w:rsidRDefault="00C55E11" w:rsidP="00C55E11">
            <w:pPr>
              <w:pStyle w:val="NoSpacing"/>
            </w:pPr>
            <w:r>
              <w:t xml:space="preserve">Informational Text 1. </w:t>
            </w:r>
          </w:p>
          <w:p w:rsidR="00C55E11" w:rsidRDefault="00C55E11" w:rsidP="00C55E11">
            <w:pPr>
              <w:pStyle w:val="NoSpacing"/>
              <w:numPr>
                <w:ilvl w:val="0"/>
                <w:numId w:val="4"/>
              </w:numPr>
            </w:pPr>
            <w:r>
              <w:t>Quote accurately from a text when explaining what the text says explicitly and when drawing inferences from the text.</w:t>
            </w:r>
          </w:p>
          <w:p w:rsidR="00C55E11" w:rsidRDefault="00C55E11" w:rsidP="00C55E11">
            <w:pPr>
              <w:pStyle w:val="NoSpacing"/>
            </w:pPr>
            <w:r>
              <w:t xml:space="preserve">Informational Text 2. </w:t>
            </w:r>
          </w:p>
          <w:p w:rsidR="00C55E11" w:rsidRPr="00D72CF5" w:rsidRDefault="00C55E11" w:rsidP="00C55E11">
            <w:pPr>
              <w:pStyle w:val="NoSpacing"/>
              <w:numPr>
                <w:ilvl w:val="0"/>
                <w:numId w:val="4"/>
              </w:numPr>
            </w:pPr>
            <w:r>
              <w:t>Determine two or more main ideas of a text and explain how they are supported by key details; summarize the text.</w:t>
            </w:r>
          </w:p>
        </w:tc>
        <w:tc>
          <w:tcPr>
            <w:tcW w:w="1667" w:type="pct"/>
            <w:gridSpan w:val="4"/>
          </w:tcPr>
          <w:p w:rsidR="00873EBB" w:rsidRDefault="00873EBB" w:rsidP="00873EBB">
            <w:pPr>
              <w:pStyle w:val="NoSpacing"/>
            </w:pPr>
            <w:r>
              <w:lastRenderedPageBreak/>
              <w:t>Vocabulary Portion of Exam:</w:t>
            </w:r>
          </w:p>
          <w:p w:rsidR="00C55E11" w:rsidRDefault="00C55E11" w:rsidP="00C55E11">
            <w:pPr>
              <w:pStyle w:val="NoSpacing"/>
            </w:pPr>
            <w:r>
              <w:t xml:space="preserve">Informational Text 4. </w:t>
            </w:r>
          </w:p>
          <w:p w:rsidR="00C55E11" w:rsidRDefault="00C55E11" w:rsidP="00C55E11">
            <w:pPr>
              <w:pStyle w:val="NoSpacing"/>
              <w:numPr>
                <w:ilvl w:val="0"/>
                <w:numId w:val="4"/>
              </w:numPr>
            </w:pPr>
            <w:r>
              <w:t xml:space="preserve">Determine the meaning of general academic and domain-specific words and phrases in a text relevant to a grade 5 </w:t>
            </w:r>
            <w:proofErr w:type="gramStart"/>
            <w:r>
              <w:t>topic</w:t>
            </w:r>
            <w:proofErr w:type="gramEnd"/>
            <w:r>
              <w:t xml:space="preserve"> or subject area.</w:t>
            </w:r>
          </w:p>
          <w:p w:rsidR="00C55E11" w:rsidRDefault="00C55E11" w:rsidP="00C55E11">
            <w:pPr>
              <w:pStyle w:val="NoSpacing"/>
            </w:pPr>
            <w:r>
              <w:lastRenderedPageBreak/>
              <w:t xml:space="preserve"> Language 4. </w:t>
            </w:r>
          </w:p>
          <w:p w:rsidR="00C55E11" w:rsidRDefault="00C55E11" w:rsidP="00C55E11">
            <w:pPr>
              <w:pStyle w:val="NoSpacing"/>
              <w:numPr>
                <w:ilvl w:val="0"/>
                <w:numId w:val="4"/>
              </w:numPr>
            </w:pPr>
            <w:r>
              <w:t xml:space="preserve">Determine or clarify the meaning of unknown and multiple-meaning words and phrases based on grade 5 reading and content, choosing flexibly from a range of strategies. </w:t>
            </w:r>
          </w:p>
          <w:p w:rsidR="00C55E11" w:rsidRDefault="00C55E11" w:rsidP="00C55E11">
            <w:pPr>
              <w:pStyle w:val="NoSpacing"/>
            </w:pPr>
            <w:r>
              <w:t xml:space="preserve">Language 4.a. </w:t>
            </w:r>
          </w:p>
          <w:p w:rsidR="00C55E11" w:rsidRDefault="00C55E11" w:rsidP="00C55E11">
            <w:pPr>
              <w:pStyle w:val="NoSpacing"/>
              <w:numPr>
                <w:ilvl w:val="0"/>
                <w:numId w:val="4"/>
              </w:numPr>
            </w:pPr>
            <w:r>
              <w:t xml:space="preserve">Use context (e.g., cause/effect relationships and comparisons in text) as a clue to the meaning of a word or phrase. </w:t>
            </w:r>
          </w:p>
          <w:p w:rsidR="00C55E11" w:rsidRDefault="00C55E11" w:rsidP="00C55E11">
            <w:pPr>
              <w:pStyle w:val="NoSpacing"/>
            </w:pPr>
            <w:r>
              <w:t xml:space="preserve">Language 5. </w:t>
            </w:r>
          </w:p>
          <w:p w:rsidR="00C55E11" w:rsidRDefault="00C55E11" w:rsidP="00C55E11">
            <w:pPr>
              <w:pStyle w:val="NoSpacing"/>
              <w:numPr>
                <w:ilvl w:val="0"/>
                <w:numId w:val="4"/>
              </w:numPr>
            </w:pPr>
            <w:r>
              <w:t xml:space="preserve">Demonstrate understanding of figurative language, word relationships, and nuances in word meanings. </w:t>
            </w:r>
          </w:p>
          <w:p w:rsidR="00C55E11" w:rsidRDefault="00C55E11" w:rsidP="00C55E11">
            <w:pPr>
              <w:pStyle w:val="NoSpacing"/>
            </w:pPr>
            <w:r>
              <w:t>Language 5.b.</w:t>
            </w:r>
          </w:p>
          <w:p w:rsidR="00C55E11" w:rsidRPr="00D72CF5" w:rsidRDefault="00C55E11" w:rsidP="00C55E11">
            <w:pPr>
              <w:pStyle w:val="NoSpacing"/>
              <w:numPr>
                <w:ilvl w:val="0"/>
                <w:numId w:val="4"/>
              </w:numPr>
            </w:pPr>
            <w:r>
              <w:t>Recognize and explain the meaning of common idioms, adages, and proverbs.</w:t>
            </w:r>
          </w:p>
        </w:tc>
        <w:tc>
          <w:tcPr>
            <w:tcW w:w="1666" w:type="pct"/>
            <w:gridSpan w:val="2"/>
          </w:tcPr>
          <w:p w:rsidR="00873EBB" w:rsidRDefault="00873EBB" w:rsidP="00873EBB">
            <w:pPr>
              <w:pStyle w:val="NoSpacing"/>
            </w:pPr>
            <w:r>
              <w:lastRenderedPageBreak/>
              <w:t>Writing Portion of Exam:</w:t>
            </w:r>
          </w:p>
          <w:p w:rsidR="00873EBB" w:rsidRDefault="00C55E11" w:rsidP="00873EBB">
            <w:pPr>
              <w:pStyle w:val="NoSpacing"/>
            </w:pPr>
            <w:r>
              <w:t>Constructed Response #1:</w:t>
            </w:r>
          </w:p>
          <w:p w:rsidR="00C55E11" w:rsidRDefault="00C55E11" w:rsidP="00C55E11">
            <w:pPr>
              <w:pStyle w:val="NoSpacing"/>
            </w:pPr>
            <w:r>
              <w:t xml:space="preserve">Writing 1. </w:t>
            </w:r>
          </w:p>
          <w:p w:rsidR="00C55E11" w:rsidRDefault="00C55E11" w:rsidP="00C55E11">
            <w:pPr>
              <w:pStyle w:val="NoSpacing"/>
              <w:numPr>
                <w:ilvl w:val="0"/>
                <w:numId w:val="4"/>
              </w:numPr>
            </w:pPr>
            <w:r>
              <w:t xml:space="preserve">Write opinion pieces on topics or texts, supporting a point of view with reasons and information. </w:t>
            </w:r>
          </w:p>
          <w:p w:rsidR="00C55E11" w:rsidRDefault="00C55E11" w:rsidP="00C55E11">
            <w:pPr>
              <w:pStyle w:val="NoSpacing"/>
            </w:pPr>
            <w:r>
              <w:lastRenderedPageBreak/>
              <w:t>Writing 8.</w:t>
            </w:r>
          </w:p>
          <w:p w:rsidR="00C55E11" w:rsidRDefault="00C55E11" w:rsidP="00C55E11">
            <w:pPr>
              <w:pStyle w:val="NoSpacing"/>
              <w:numPr>
                <w:ilvl w:val="0"/>
                <w:numId w:val="4"/>
              </w:numPr>
            </w:pPr>
            <w:r>
              <w:t>Recall relevant information from experiences or gather relevant information from print and digital sources; summarize or paraphrase information in notes and finished work, and provide a list of sources.</w:t>
            </w:r>
          </w:p>
          <w:p w:rsidR="00C55E11" w:rsidRDefault="00C55E11" w:rsidP="00C55E11">
            <w:pPr>
              <w:pStyle w:val="NoSpacing"/>
            </w:pPr>
          </w:p>
          <w:p w:rsidR="00C55E11" w:rsidRDefault="00C55E11" w:rsidP="00C55E11">
            <w:pPr>
              <w:pStyle w:val="NoSpacing"/>
            </w:pPr>
            <w:r>
              <w:t>Constructed Response #2:</w:t>
            </w:r>
          </w:p>
          <w:p w:rsidR="00C55E11" w:rsidRDefault="00C55E11" w:rsidP="00C55E11">
            <w:pPr>
              <w:pStyle w:val="NoSpacing"/>
            </w:pPr>
            <w:r>
              <w:t xml:space="preserve">Writing 2. </w:t>
            </w:r>
          </w:p>
          <w:p w:rsidR="00C55E11" w:rsidRDefault="00C55E11" w:rsidP="00C55E11">
            <w:pPr>
              <w:pStyle w:val="NoSpacing"/>
              <w:numPr>
                <w:ilvl w:val="0"/>
                <w:numId w:val="4"/>
              </w:numPr>
            </w:pPr>
            <w:r>
              <w:t xml:space="preserve">Write informative/explanatory texts to examine a topic and convey ideas and information clearly. </w:t>
            </w:r>
          </w:p>
          <w:p w:rsidR="00C55E11" w:rsidRDefault="00C55E11" w:rsidP="00C55E11">
            <w:pPr>
              <w:pStyle w:val="NoSpacing"/>
            </w:pPr>
            <w:r>
              <w:t xml:space="preserve">Writing 9. </w:t>
            </w:r>
          </w:p>
          <w:p w:rsidR="00C55E11" w:rsidRDefault="00C55E11" w:rsidP="00C55E11">
            <w:pPr>
              <w:pStyle w:val="NoSpacing"/>
              <w:numPr>
                <w:ilvl w:val="0"/>
                <w:numId w:val="4"/>
              </w:numPr>
            </w:pPr>
            <w:r>
              <w:t>Draw evidence from literary or informational texts to support analysis, reflection, and research.</w:t>
            </w:r>
          </w:p>
          <w:p w:rsidR="00C55E11" w:rsidRDefault="00C55E11" w:rsidP="00C55E11">
            <w:pPr>
              <w:pStyle w:val="NoSpacing"/>
            </w:pPr>
          </w:p>
          <w:p w:rsidR="00C55E11" w:rsidRDefault="00C55E11" w:rsidP="00C55E11">
            <w:pPr>
              <w:pStyle w:val="NoSpacing"/>
            </w:pPr>
            <w:r>
              <w:t>Extended Response:</w:t>
            </w:r>
          </w:p>
          <w:p w:rsidR="00C55E11" w:rsidRDefault="00C55E11" w:rsidP="00C55E11">
            <w:pPr>
              <w:pStyle w:val="NoSpacing"/>
            </w:pPr>
            <w:r>
              <w:t xml:space="preserve">Informational Text 9. </w:t>
            </w:r>
          </w:p>
          <w:p w:rsidR="00C55E11" w:rsidRDefault="00C55E11" w:rsidP="00C55E11">
            <w:pPr>
              <w:pStyle w:val="NoSpacing"/>
              <w:numPr>
                <w:ilvl w:val="0"/>
                <w:numId w:val="4"/>
              </w:numPr>
            </w:pPr>
            <w:r>
              <w:t xml:space="preserve">Integrate information from several texts on the same topic in order to write or speak about the subject knowledgeably. </w:t>
            </w:r>
          </w:p>
          <w:p w:rsidR="00C55E11" w:rsidRDefault="00C55E11" w:rsidP="00C55E11">
            <w:pPr>
              <w:pStyle w:val="NoSpacing"/>
            </w:pPr>
            <w:r>
              <w:t>Writing 2.</w:t>
            </w:r>
          </w:p>
          <w:p w:rsidR="00C55E11" w:rsidRDefault="00C55E11" w:rsidP="00C55E11">
            <w:pPr>
              <w:pStyle w:val="NoSpacing"/>
              <w:numPr>
                <w:ilvl w:val="0"/>
                <w:numId w:val="4"/>
              </w:numPr>
            </w:pPr>
            <w:r>
              <w:t xml:space="preserve">Write informative/explanatory texts to examine a topic and convey ideas and information clearly. </w:t>
            </w:r>
          </w:p>
          <w:p w:rsidR="00C55E11" w:rsidRDefault="00C55E11" w:rsidP="00C55E11">
            <w:pPr>
              <w:pStyle w:val="NoSpacing"/>
            </w:pPr>
            <w:r>
              <w:t xml:space="preserve">Writing 2.a. </w:t>
            </w:r>
          </w:p>
          <w:p w:rsidR="00C55E11" w:rsidRDefault="00C55E11" w:rsidP="00C55E11">
            <w:pPr>
              <w:pStyle w:val="NoSpacing"/>
              <w:numPr>
                <w:ilvl w:val="0"/>
                <w:numId w:val="4"/>
              </w:numPr>
            </w:pPr>
            <w:r>
              <w:t xml:space="preserve">Introduce a topic clearly, provide a general observation and focus, and group related information logically; include formatting (e.g., headings), illustrations, and multimedia when useful to aiding comprehension. </w:t>
            </w:r>
          </w:p>
          <w:p w:rsidR="00C55E11" w:rsidRDefault="00C55E11" w:rsidP="00C55E11">
            <w:pPr>
              <w:pStyle w:val="NoSpacing"/>
            </w:pPr>
            <w:r>
              <w:t>Writing 2.c.</w:t>
            </w:r>
          </w:p>
          <w:p w:rsidR="00C55E11" w:rsidRDefault="00C55E11" w:rsidP="00C55E11">
            <w:pPr>
              <w:pStyle w:val="NoSpacing"/>
              <w:numPr>
                <w:ilvl w:val="0"/>
                <w:numId w:val="4"/>
              </w:numPr>
            </w:pPr>
            <w:r>
              <w:t xml:space="preserve">Link ideas within and across categories of information using words, phrases, and clauses (e.g., in contrast, especially). </w:t>
            </w:r>
          </w:p>
          <w:p w:rsidR="00C55E11" w:rsidRDefault="00C55E11" w:rsidP="00C55E11">
            <w:pPr>
              <w:pStyle w:val="NoSpacing"/>
            </w:pPr>
            <w:r>
              <w:lastRenderedPageBreak/>
              <w:t>Writing 2.e.</w:t>
            </w:r>
          </w:p>
          <w:p w:rsidR="00C55E11" w:rsidRDefault="00C55E11" w:rsidP="00C55E11">
            <w:pPr>
              <w:pStyle w:val="NoSpacing"/>
              <w:numPr>
                <w:ilvl w:val="0"/>
                <w:numId w:val="4"/>
              </w:numPr>
            </w:pPr>
            <w:r>
              <w:t xml:space="preserve">Provide a concluding statement or section related to the information or explanation presented. </w:t>
            </w:r>
          </w:p>
          <w:p w:rsidR="00C55E11" w:rsidRDefault="00C55E11" w:rsidP="00C55E11">
            <w:pPr>
              <w:pStyle w:val="NoSpacing"/>
            </w:pPr>
            <w:r>
              <w:t xml:space="preserve">Writing 9. </w:t>
            </w:r>
          </w:p>
          <w:p w:rsidR="00C55E11" w:rsidRDefault="00C55E11" w:rsidP="00C55E11">
            <w:pPr>
              <w:pStyle w:val="NoSpacing"/>
              <w:numPr>
                <w:ilvl w:val="0"/>
                <w:numId w:val="4"/>
              </w:numPr>
            </w:pPr>
            <w:r>
              <w:t xml:space="preserve">Draw evidence from literary or informational texts to support analysis, reflection, and research. </w:t>
            </w:r>
          </w:p>
          <w:p w:rsidR="00C55E11" w:rsidRDefault="00C55E11" w:rsidP="00C55E11">
            <w:pPr>
              <w:pStyle w:val="NoSpacing"/>
            </w:pPr>
            <w:r>
              <w:t>Language 1.</w:t>
            </w:r>
          </w:p>
          <w:p w:rsidR="00C55E11" w:rsidRDefault="00C55E11" w:rsidP="00C55E11">
            <w:pPr>
              <w:pStyle w:val="NoSpacing"/>
              <w:numPr>
                <w:ilvl w:val="0"/>
                <w:numId w:val="4"/>
              </w:numPr>
            </w:pPr>
            <w:r>
              <w:t xml:space="preserve">Demonstrate command of the conventions of </w:t>
            </w:r>
            <w:proofErr w:type="gramStart"/>
            <w:r>
              <w:t>standard</w:t>
            </w:r>
            <w:proofErr w:type="gramEnd"/>
            <w:r>
              <w:t xml:space="preserve"> English grammar and usage when writing or speaking.</w:t>
            </w:r>
          </w:p>
          <w:p w:rsidR="00C55E11" w:rsidRDefault="00C55E11" w:rsidP="00C55E11">
            <w:pPr>
              <w:pStyle w:val="NoSpacing"/>
            </w:pPr>
            <w:r>
              <w:t xml:space="preserve">Language 2. </w:t>
            </w:r>
          </w:p>
          <w:p w:rsidR="00C55E11" w:rsidRPr="00D72CF5" w:rsidRDefault="00C55E11" w:rsidP="00C55E11">
            <w:pPr>
              <w:pStyle w:val="NoSpacing"/>
              <w:numPr>
                <w:ilvl w:val="0"/>
                <w:numId w:val="4"/>
              </w:numPr>
            </w:pPr>
            <w:r>
              <w:t xml:space="preserve">Demonstrate command of the conventions of </w:t>
            </w:r>
            <w:proofErr w:type="gramStart"/>
            <w:r>
              <w:t>standard</w:t>
            </w:r>
            <w:proofErr w:type="gramEnd"/>
            <w:r>
              <w:t xml:space="preserve"> English capitalization, punctuation, and spelling when writing.</w:t>
            </w:r>
          </w:p>
        </w:tc>
      </w:tr>
    </w:tbl>
    <w:p w:rsidR="00646A51" w:rsidRDefault="00646A51"/>
    <w:p w:rsidR="00641D15" w:rsidRDefault="00641D15"/>
    <w:p w:rsidR="00D9139C" w:rsidRDefault="00D9139C"/>
    <w:p w:rsidR="00D9139C" w:rsidRDefault="00D9139C"/>
    <w:p w:rsidR="00D9139C" w:rsidRDefault="00D9139C"/>
    <w:p w:rsidR="00D9139C" w:rsidRDefault="00D9139C"/>
    <w:p w:rsidR="00D9139C" w:rsidRDefault="00D9139C"/>
    <w:p w:rsidR="00D9139C" w:rsidRDefault="00D9139C"/>
    <w:p w:rsidR="00D9139C" w:rsidRDefault="00D9139C"/>
    <w:p w:rsidR="00D9139C" w:rsidRDefault="00D9139C"/>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23"/>
        <w:gridCol w:w="1950"/>
        <w:gridCol w:w="973"/>
        <w:gridCol w:w="1462"/>
        <w:gridCol w:w="1462"/>
        <w:gridCol w:w="976"/>
        <w:gridCol w:w="1947"/>
        <w:gridCol w:w="2923"/>
      </w:tblGrid>
      <w:tr w:rsidR="0007477D" w:rsidRPr="00641D15" w:rsidTr="006D40AF">
        <w:trPr>
          <w:trHeight w:val="530"/>
        </w:trPr>
        <w:tc>
          <w:tcPr>
            <w:tcW w:w="2500" w:type="pct"/>
            <w:gridSpan w:val="4"/>
            <w:shd w:val="clear" w:color="auto" w:fill="0070C0"/>
          </w:tcPr>
          <w:p w:rsidR="0007477D" w:rsidRPr="0007477D" w:rsidRDefault="0007477D" w:rsidP="00CF1204">
            <w:pPr>
              <w:jc w:val="center"/>
              <w:rPr>
                <w:b/>
                <w:sz w:val="48"/>
                <w:szCs w:val="48"/>
              </w:rPr>
            </w:pPr>
            <w:r w:rsidRPr="0007477D">
              <w:rPr>
                <w:b/>
                <w:sz w:val="48"/>
                <w:szCs w:val="48"/>
              </w:rPr>
              <w:lastRenderedPageBreak/>
              <w:t>Grade 5—Unit 3B</w:t>
            </w:r>
          </w:p>
        </w:tc>
        <w:tc>
          <w:tcPr>
            <w:tcW w:w="2500" w:type="pct"/>
            <w:gridSpan w:val="4"/>
            <w:shd w:val="clear" w:color="auto" w:fill="0070C0"/>
          </w:tcPr>
          <w:p w:rsidR="0007477D" w:rsidRPr="0007477D" w:rsidRDefault="0007477D" w:rsidP="00CF1204">
            <w:pPr>
              <w:jc w:val="center"/>
              <w:rPr>
                <w:b/>
                <w:sz w:val="48"/>
                <w:szCs w:val="48"/>
              </w:rPr>
            </w:pPr>
            <w:r w:rsidRPr="0007477D">
              <w:rPr>
                <w:b/>
                <w:sz w:val="48"/>
                <w:szCs w:val="48"/>
              </w:rPr>
              <w:t>Understanding the Universe</w:t>
            </w:r>
          </w:p>
        </w:tc>
      </w:tr>
      <w:tr w:rsidR="00641D15" w:rsidRPr="00641D15" w:rsidTr="00CF1204">
        <w:tc>
          <w:tcPr>
            <w:tcW w:w="5000" w:type="pct"/>
            <w:gridSpan w:val="8"/>
            <w:shd w:val="clear" w:color="auto" w:fill="0070C0"/>
          </w:tcPr>
          <w:p w:rsidR="00641D15" w:rsidRPr="00641D15" w:rsidRDefault="00641D15" w:rsidP="00CF1204">
            <w:pPr>
              <w:spacing w:after="0" w:line="240" w:lineRule="auto"/>
              <w:jc w:val="center"/>
              <w:rPr>
                <w:b/>
              </w:rPr>
            </w:pPr>
            <w:r w:rsidRPr="00641D15">
              <w:rPr>
                <w:b/>
              </w:rPr>
              <w:t>MODULE  B</w:t>
            </w:r>
          </w:p>
        </w:tc>
      </w:tr>
      <w:tr w:rsidR="00641D15" w:rsidRPr="00641D15" w:rsidTr="00CF1204">
        <w:tc>
          <w:tcPr>
            <w:tcW w:w="5000" w:type="pct"/>
            <w:gridSpan w:val="8"/>
            <w:shd w:val="clear" w:color="auto" w:fill="0070C0"/>
          </w:tcPr>
          <w:p w:rsidR="00641D15" w:rsidRPr="00641D15" w:rsidRDefault="00641D15" w:rsidP="00CF1204">
            <w:pPr>
              <w:spacing w:after="0" w:line="240" w:lineRule="auto"/>
              <w:jc w:val="center"/>
              <w:rPr>
                <w:b/>
              </w:rPr>
            </w:pPr>
            <w:r w:rsidRPr="00641D15">
              <w:rPr>
                <w:b/>
              </w:rPr>
              <w:t>Anchor and Supporting Texts</w:t>
            </w:r>
          </w:p>
        </w:tc>
      </w:tr>
      <w:tr w:rsidR="00641D15" w:rsidRPr="00641D15" w:rsidTr="0007477D">
        <w:tc>
          <w:tcPr>
            <w:tcW w:w="2500" w:type="pct"/>
            <w:gridSpan w:val="4"/>
          </w:tcPr>
          <w:p w:rsidR="00641D15" w:rsidRPr="00641D15" w:rsidRDefault="00641D15" w:rsidP="00641D15">
            <w:pPr>
              <w:spacing w:after="0" w:line="240" w:lineRule="auto"/>
              <w:rPr>
                <w:b/>
                <w:u w:val="single"/>
              </w:rPr>
            </w:pPr>
            <w:r w:rsidRPr="00641D15">
              <w:rPr>
                <w:b/>
                <w:u w:val="single"/>
              </w:rPr>
              <w:t>Anchor Text:</w:t>
            </w:r>
          </w:p>
          <w:p w:rsidR="00641D15" w:rsidRPr="00641D15" w:rsidRDefault="00641D15" w:rsidP="00641D15">
            <w:pPr>
              <w:spacing w:after="0" w:line="240" w:lineRule="auto"/>
              <w:rPr>
                <w:b/>
              </w:rPr>
            </w:pPr>
            <w:r w:rsidRPr="00641D15">
              <w:rPr>
                <w:b/>
              </w:rPr>
              <w:t>Our Solar System (1020L)</w:t>
            </w:r>
          </w:p>
        </w:tc>
        <w:tc>
          <w:tcPr>
            <w:tcW w:w="2500" w:type="pct"/>
            <w:gridSpan w:val="4"/>
          </w:tcPr>
          <w:p w:rsidR="00641D15" w:rsidRPr="00641D15" w:rsidRDefault="00641D15" w:rsidP="00641D15">
            <w:pPr>
              <w:spacing w:after="0" w:line="240" w:lineRule="auto"/>
              <w:rPr>
                <w:b/>
                <w:u w:val="single"/>
              </w:rPr>
            </w:pPr>
            <w:r w:rsidRPr="00641D15">
              <w:rPr>
                <w:b/>
                <w:u w:val="single"/>
              </w:rPr>
              <w:t>Supporting Text:</w:t>
            </w:r>
          </w:p>
          <w:p w:rsidR="00641D15" w:rsidRPr="00641D15" w:rsidRDefault="00641D15" w:rsidP="00641D15">
            <w:pPr>
              <w:spacing w:after="0" w:line="240" w:lineRule="auto"/>
              <w:rPr>
                <w:b/>
              </w:rPr>
            </w:pPr>
            <w:r w:rsidRPr="00641D15">
              <w:rPr>
                <w:b/>
              </w:rPr>
              <w:t>Our Mysterious Universe (980L)</w:t>
            </w:r>
          </w:p>
          <w:p w:rsidR="00641D15" w:rsidRPr="00641D15" w:rsidRDefault="00641D15" w:rsidP="00641D15">
            <w:pPr>
              <w:spacing w:after="0" w:line="240" w:lineRule="auto"/>
              <w:rPr>
                <w:b/>
              </w:rPr>
            </w:pPr>
          </w:p>
          <w:p w:rsidR="00641D15" w:rsidRPr="00641D15" w:rsidRDefault="00641D15" w:rsidP="00641D15">
            <w:pPr>
              <w:spacing w:after="0" w:line="240" w:lineRule="auto"/>
              <w:rPr>
                <w:b/>
              </w:rPr>
            </w:pPr>
            <w:r w:rsidRPr="00641D15">
              <w:rPr>
                <w:b/>
              </w:rPr>
              <w:t>A Black Hole Is Not a Hole (900L)</w:t>
            </w:r>
          </w:p>
        </w:tc>
      </w:tr>
      <w:tr w:rsidR="00641D15" w:rsidRPr="00641D15" w:rsidTr="00CF1204">
        <w:tc>
          <w:tcPr>
            <w:tcW w:w="5000" w:type="pct"/>
            <w:gridSpan w:val="8"/>
            <w:shd w:val="clear" w:color="auto" w:fill="0070C0"/>
          </w:tcPr>
          <w:p w:rsidR="00641D15" w:rsidRPr="00641D15" w:rsidRDefault="00641D15" w:rsidP="00CF1204">
            <w:pPr>
              <w:spacing w:after="0" w:line="240" w:lineRule="auto"/>
              <w:jc w:val="center"/>
              <w:rPr>
                <w:b/>
              </w:rPr>
            </w:pPr>
            <w:r w:rsidRPr="00641D15">
              <w:rPr>
                <w:b/>
              </w:rPr>
              <w:t>Student Resources (included with the Text Collection)</w:t>
            </w:r>
          </w:p>
        </w:tc>
      </w:tr>
      <w:tr w:rsidR="00641D15" w:rsidRPr="00641D15" w:rsidTr="0007477D">
        <w:tc>
          <w:tcPr>
            <w:tcW w:w="5000" w:type="pct"/>
            <w:gridSpan w:val="8"/>
          </w:tcPr>
          <w:p w:rsidR="00641D15" w:rsidRPr="00641D15" w:rsidRDefault="00641D15" w:rsidP="00641D15">
            <w:pPr>
              <w:spacing w:after="0" w:line="240" w:lineRule="auto"/>
              <w:rPr>
                <w:b/>
              </w:rPr>
            </w:pPr>
            <w:r w:rsidRPr="00641D15">
              <w:rPr>
                <w:b/>
              </w:rPr>
              <w:t>Resources:</w:t>
            </w:r>
          </w:p>
          <w:p w:rsidR="00641D15" w:rsidRPr="00641D15" w:rsidRDefault="00641D15" w:rsidP="00641D15">
            <w:pPr>
              <w:spacing w:after="0" w:line="240" w:lineRule="auto"/>
            </w:pPr>
            <w:r w:rsidRPr="00641D15">
              <w:t xml:space="preserve">How Far Out Is Way Out There?—an illustration that gives an idea of Earth’s distance from other astronomical objects </w:t>
            </w:r>
          </w:p>
          <w:p w:rsidR="00641D15" w:rsidRPr="00641D15" w:rsidRDefault="00641D15" w:rsidP="00641D15">
            <w:pPr>
              <w:spacing w:after="0" w:line="240" w:lineRule="auto"/>
              <w:rPr>
                <w:b/>
              </w:rPr>
            </w:pPr>
            <w:r w:rsidRPr="00641D15">
              <w:rPr>
                <w:b/>
              </w:rPr>
              <w:t>Poetry:</w:t>
            </w:r>
          </w:p>
          <w:p w:rsidR="00641D15" w:rsidRPr="00641D15" w:rsidRDefault="00641D15" w:rsidP="00641D15">
            <w:pPr>
              <w:numPr>
                <w:ilvl w:val="0"/>
                <w:numId w:val="9"/>
              </w:numPr>
              <w:spacing w:after="0" w:line="240" w:lineRule="auto"/>
            </w:pPr>
            <w:r w:rsidRPr="00641D15">
              <w:t>The Solar System by Douglas Florian</w:t>
            </w:r>
          </w:p>
          <w:p w:rsidR="00641D15" w:rsidRPr="00641D15" w:rsidRDefault="00641D15" w:rsidP="00641D15">
            <w:pPr>
              <w:numPr>
                <w:ilvl w:val="0"/>
                <w:numId w:val="9"/>
              </w:numPr>
              <w:spacing w:after="0" w:line="240" w:lineRule="auto"/>
            </w:pPr>
            <w:r w:rsidRPr="00641D15">
              <w:t>The Black Hole by Douglas Florian</w:t>
            </w:r>
          </w:p>
        </w:tc>
      </w:tr>
      <w:tr w:rsidR="00641D15" w:rsidRPr="00641D15" w:rsidTr="00CF1204">
        <w:tc>
          <w:tcPr>
            <w:tcW w:w="5000" w:type="pct"/>
            <w:gridSpan w:val="8"/>
            <w:shd w:val="clear" w:color="auto" w:fill="0070C0"/>
          </w:tcPr>
          <w:p w:rsidR="00641D15" w:rsidRPr="00641D15" w:rsidRDefault="00641D15" w:rsidP="00CF1204">
            <w:pPr>
              <w:spacing w:after="0" w:line="240" w:lineRule="auto"/>
              <w:jc w:val="center"/>
              <w:rPr>
                <w:b/>
              </w:rPr>
            </w:pPr>
            <w:r w:rsidRPr="00641D15">
              <w:rPr>
                <w:b/>
              </w:rPr>
              <w:t>Standards Highlights</w:t>
            </w:r>
          </w:p>
        </w:tc>
      </w:tr>
      <w:tr w:rsidR="00641D15" w:rsidRPr="00641D15" w:rsidTr="0007477D">
        <w:tc>
          <w:tcPr>
            <w:tcW w:w="5000" w:type="pct"/>
            <w:gridSpan w:val="8"/>
          </w:tcPr>
          <w:p w:rsidR="00641D15" w:rsidRPr="00641D15" w:rsidRDefault="00641D15" w:rsidP="00641D15">
            <w:pPr>
              <w:numPr>
                <w:ilvl w:val="0"/>
                <w:numId w:val="2"/>
              </w:numPr>
              <w:spacing w:after="0" w:line="240" w:lineRule="auto"/>
            </w:pPr>
            <w:r w:rsidRPr="00641D15">
              <w:t>Words/Phrases</w:t>
            </w:r>
          </w:p>
          <w:p w:rsidR="00641D15" w:rsidRPr="00641D15" w:rsidRDefault="00641D15" w:rsidP="00641D15">
            <w:pPr>
              <w:numPr>
                <w:ilvl w:val="0"/>
                <w:numId w:val="2"/>
              </w:numPr>
              <w:spacing w:after="0" w:line="240" w:lineRule="auto"/>
            </w:pPr>
            <w:r w:rsidRPr="00641D15">
              <w:t>Quotes/Inferences</w:t>
            </w:r>
          </w:p>
          <w:p w:rsidR="00641D15" w:rsidRPr="00641D15" w:rsidRDefault="00641D15" w:rsidP="00641D15">
            <w:pPr>
              <w:numPr>
                <w:ilvl w:val="0"/>
                <w:numId w:val="2"/>
              </w:numPr>
              <w:spacing w:after="0" w:line="240" w:lineRule="auto"/>
              <w:rPr>
                <w:b/>
              </w:rPr>
            </w:pPr>
            <w:r w:rsidRPr="00641D15">
              <w:t>Text Features</w:t>
            </w:r>
            <w:r w:rsidRPr="00641D15">
              <w:rPr>
                <w:b/>
              </w:rPr>
              <w:t xml:space="preserve"> </w:t>
            </w:r>
          </w:p>
        </w:tc>
      </w:tr>
      <w:tr w:rsidR="0007477D" w:rsidRPr="00641D15" w:rsidTr="00CF1204">
        <w:tc>
          <w:tcPr>
            <w:tcW w:w="5000" w:type="pct"/>
            <w:gridSpan w:val="8"/>
            <w:shd w:val="clear" w:color="auto" w:fill="0070C0"/>
          </w:tcPr>
          <w:p w:rsidR="0007477D" w:rsidRPr="00641D15" w:rsidRDefault="0007477D" w:rsidP="00CF1204">
            <w:pPr>
              <w:spacing w:after="0" w:line="240" w:lineRule="auto"/>
              <w:jc w:val="center"/>
              <w:rPr>
                <w:b/>
              </w:rPr>
            </w:pPr>
            <w:r w:rsidRPr="00641D15">
              <w:rPr>
                <w:b/>
              </w:rPr>
              <w:t>Standards (CCLS)</w:t>
            </w:r>
          </w:p>
        </w:tc>
      </w:tr>
      <w:tr w:rsidR="0007477D" w:rsidRPr="00641D15" w:rsidTr="0007477D">
        <w:tc>
          <w:tcPr>
            <w:tcW w:w="1000" w:type="pct"/>
          </w:tcPr>
          <w:p w:rsidR="0007477D" w:rsidRDefault="0007477D" w:rsidP="00CB479D">
            <w:pPr>
              <w:spacing w:after="0" w:line="240" w:lineRule="auto"/>
            </w:pPr>
            <w:r>
              <w:t>Reading: Informational Text</w:t>
            </w:r>
          </w:p>
          <w:p w:rsidR="0007477D" w:rsidRPr="00641D15" w:rsidRDefault="0007477D" w:rsidP="0007477D">
            <w:pPr>
              <w:pStyle w:val="ListParagraph"/>
              <w:numPr>
                <w:ilvl w:val="0"/>
                <w:numId w:val="16"/>
              </w:numPr>
              <w:spacing w:after="0" w:line="240" w:lineRule="auto"/>
            </w:pPr>
            <w:r>
              <w:t>RI.5.1, RI.5.2, RI.5.3, RI.5.4, RI.5.5, RI.5.6, RI.5.7, RI.5.8, RI.5.9, RI.5.10</w:t>
            </w:r>
          </w:p>
        </w:tc>
        <w:tc>
          <w:tcPr>
            <w:tcW w:w="1000" w:type="pct"/>
            <w:gridSpan w:val="2"/>
          </w:tcPr>
          <w:p w:rsidR="0007477D" w:rsidRDefault="0007477D" w:rsidP="00CB479D">
            <w:pPr>
              <w:spacing w:after="0" w:line="240" w:lineRule="auto"/>
            </w:pPr>
            <w:r>
              <w:t>Reading: Foundational Skills</w:t>
            </w:r>
          </w:p>
          <w:p w:rsidR="0007477D" w:rsidRPr="00641D15" w:rsidRDefault="0007477D" w:rsidP="0007477D">
            <w:pPr>
              <w:pStyle w:val="ListParagraph"/>
              <w:numPr>
                <w:ilvl w:val="0"/>
                <w:numId w:val="16"/>
              </w:numPr>
              <w:spacing w:after="0" w:line="240" w:lineRule="auto"/>
            </w:pPr>
            <w:r>
              <w:t>RF.5.4, RF.5.4a-c</w:t>
            </w:r>
          </w:p>
        </w:tc>
        <w:tc>
          <w:tcPr>
            <w:tcW w:w="1000" w:type="pct"/>
            <w:gridSpan w:val="2"/>
          </w:tcPr>
          <w:p w:rsidR="0007477D" w:rsidRDefault="0007477D" w:rsidP="00CB479D">
            <w:pPr>
              <w:spacing w:after="0" w:line="240" w:lineRule="auto"/>
            </w:pPr>
            <w:r>
              <w:t>Writing:</w:t>
            </w:r>
          </w:p>
          <w:p w:rsidR="0007477D" w:rsidRPr="00641D15" w:rsidRDefault="0007477D" w:rsidP="0007477D">
            <w:pPr>
              <w:pStyle w:val="ListParagraph"/>
              <w:numPr>
                <w:ilvl w:val="0"/>
                <w:numId w:val="16"/>
              </w:numPr>
              <w:spacing w:after="0" w:line="240" w:lineRule="auto"/>
            </w:pPr>
            <w:r>
              <w:t xml:space="preserve">W.5.2, W.5.2a-d, W.5.4, W.5.5, W.5.6, W.5.7, W.5.8, W.5.9, W.5.10,  </w:t>
            </w:r>
          </w:p>
        </w:tc>
        <w:tc>
          <w:tcPr>
            <w:tcW w:w="1000" w:type="pct"/>
            <w:gridSpan w:val="2"/>
          </w:tcPr>
          <w:p w:rsidR="0007477D" w:rsidRDefault="0007477D" w:rsidP="00CB479D">
            <w:pPr>
              <w:spacing w:after="0" w:line="240" w:lineRule="auto"/>
            </w:pPr>
            <w:r>
              <w:t>Speaking and Listening:</w:t>
            </w:r>
          </w:p>
          <w:p w:rsidR="0007477D" w:rsidRPr="00641D15" w:rsidRDefault="0007477D" w:rsidP="0007477D">
            <w:pPr>
              <w:pStyle w:val="ListParagraph"/>
              <w:numPr>
                <w:ilvl w:val="0"/>
                <w:numId w:val="16"/>
              </w:numPr>
              <w:spacing w:after="0" w:line="240" w:lineRule="auto"/>
            </w:pPr>
            <w:r>
              <w:t>SL.5.1, SL.5.1a-d, SL.5.2, SL.5.2, SL.5.6</w:t>
            </w:r>
          </w:p>
        </w:tc>
        <w:tc>
          <w:tcPr>
            <w:tcW w:w="1000" w:type="pct"/>
          </w:tcPr>
          <w:p w:rsidR="0007477D" w:rsidRDefault="0007477D" w:rsidP="00CB479D">
            <w:pPr>
              <w:spacing w:after="0" w:line="240" w:lineRule="auto"/>
            </w:pPr>
            <w:r>
              <w:t>Language:</w:t>
            </w:r>
          </w:p>
          <w:p w:rsidR="0007477D" w:rsidRPr="00641D15" w:rsidRDefault="0007477D" w:rsidP="0007477D">
            <w:pPr>
              <w:pStyle w:val="ListParagraph"/>
              <w:numPr>
                <w:ilvl w:val="0"/>
                <w:numId w:val="16"/>
              </w:numPr>
              <w:spacing w:after="0" w:line="240" w:lineRule="auto"/>
            </w:pPr>
            <w:r>
              <w:t>L.5.1, L.5.1b-d, L.5.2, L.5.2a, L.5.2e, L.5.3, L.5.4, L.5.4a-c, L.5.6</w:t>
            </w:r>
          </w:p>
        </w:tc>
      </w:tr>
      <w:tr w:rsidR="00641D15" w:rsidRPr="00641D15" w:rsidTr="00CF1204">
        <w:tc>
          <w:tcPr>
            <w:tcW w:w="5000" w:type="pct"/>
            <w:gridSpan w:val="8"/>
            <w:shd w:val="clear" w:color="auto" w:fill="0070C0"/>
          </w:tcPr>
          <w:p w:rsidR="00641D15" w:rsidRPr="00641D15" w:rsidRDefault="00641D15" w:rsidP="00CF1204">
            <w:pPr>
              <w:spacing w:after="0" w:line="240" w:lineRule="auto"/>
              <w:jc w:val="center"/>
              <w:rPr>
                <w:b/>
              </w:rPr>
            </w:pPr>
            <w:r w:rsidRPr="00641D15">
              <w:rPr>
                <w:b/>
              </w:rPr>
              <w:t>GOALS</w:t>
            </w:r>
          </w:p>
        </w:tc>
      </w:tr>
      <w:tr w:rsidR="00641D15" w:rsidRPr="00641D15" w:rsidTr="0007477D">
        <w:tc>
          <w:tcPr>
            <w:tcW w:w="5000" w:type="pct"/>
            <w:gridSpan w:val="8"/>
          </w:tcPr>
          <w:p w:rsidR="00641D15" w:rsidRPr="00641D15" w:rsidRDefault="00641D15" w:rsidP="00641D15">
            <w:pPr>
              <w:numPr>
                <w:ilvl w:val="0"/>
                <w:numId w:val="3"/>
              </w:numPr>
              <w:spacing w:after="0" w:line="240" w:lineRule="auto"/>
            </w:pPr>
            <w:r w:rsidRPr="00641D15">
              <w:t>Readers will determine the meaning of words and phrases to understand information in the text.</w:t>
            </w:r>
            <w:r w:rsidR="0007477D">
              <w:t xml:space="preserve"> (RI.5.4)</w:t>
            </w:r>
          </w:p>
          <w:p w:rsidR="00641D15" w:rsidRPr="00641D15" w:rsidRDefault="00641D15" w:rsidP="00641D15">
            <w:pPr>
              <w:numPr>
                <w:ilvl w:val="0"/>
                <w:numId w:val="3"/>
              </w:numPr>
              <w:spacing w:after="0" w:line="240" w:lineRule="auto"/>
            </w:pPr>
            <w:r w:rsidRPr="00641D15">
              <w:t>Writers will examine a topic ad convey ideas and information clearly to write an informational story.</w:t>
            </w:r>
            <w:r w:rsidR="0007477D">
              <w:t xml:space="preserve"> (W.5.2b)</w:t>
            </w:r>
          </w:p>
          <w:p w:rsidR="00641D15" w:rsidRPr="00641D15" w:rsidRDefault="00641D15" w:rsidP="00641D15">
            <w:pPr>
              <w:numPr>
                <w:ilvl w:val="0"/>
                <w:numId w:val="3"/>
              </w:numPr>
              <w:spacing w:after="0" w:line="240" w:lineRule="auto"/>
            </w:pPr>
            <w:r w:rsidRPr="00641D15">
              <w:t>Learners will explore Earth’s solar system as well as other parts of the universe.</w:t>
            </w:r>
          </w:p>
        </w:tc>
      </w:tr>
      <w:tr w:rsidR="00641D15" w:rsidRPr="00641D15" w:rsidTr="00CF1204">
        <w:tc>
          <w:tcPr>
            <w:tcW w:w="5000" w:type="pct"/>
            <w:gridSpan w:val="8"/>
            <w:shd w:val="clear" w:color="auto" w:fill="0070C0"/>
          </w:tcPr>
          <w:p w:rsidR="00641D15" w:rsidRPr="00641D15" w:rsidRDefault="00641D15" w:rsidP="00CF1204">
            <w:pPr>
              <w:spacing w:after="0" w:line="240" w:lineRule="auto"/>
              <w:jc w:val="center"/>
              <w:rPr>
                <w:b/>
              </w:rPr>
            </w:pPr>
            <w:r w:rsidRPr="00641D15">
              <w:rPr>
                <w:b/>
              </w:rPr>
              <w:t>Enduring Understandings:</w:t>
            </w:r>
          </w:p>
        </w:tc>
      </w:tr>
      <w:tr w:rsidR="00641D15" w:rsidRPr="00641D15" w:rsidTr="0007477D">
        <w:tc>
          <w:tcPr>
            <w:tcW w:w="1667" w:type="pct"/>
            <w:gridSpan w:val="2"/>
          </w:tcPr>
          <w:p w:rsidR="00641D15" w:rsidRPr="00641D15" w:rsidRDefault="00641D15" w:rsidP="00641D15">
            <w:pPr>
              <w:spacing w:after="0" w:line="240" w:lineRule="auto"/>
            </w:pPr>
            <w:r w:rsidRPr="00641D15">
              <w:t>Readers understand the meanings of domain specific words when reading informational texts.</w:t>
            </w:r>
            <w:r w:rsidR="0007477D">
              <w:t xml:space="preserve"> (RI.5.4)</w:t>
            </w:r>
          </w:p>
        </w:tc>
        <w:tc>
          <w:tcPr>
            <w:tcW w:w="1667" w:type="pct"/>
            <w:gridSpan w:val="4"/>
          </w:tcPr>
          <w:p w:rsidR="00641D15" w:rsidRPr="00641D15" w:rsidRDefault="00641D15" w:rsidP="00641D15">
            <w:pPr>
              <w:spacing w:after="0" w:line="240" w:lineRule="auto"/>
            </w:pPr>
            <w:r w:rsidRPr="00641D15">
              <w:t>Writers understand that illustrations, photos, diagrams, and other visual elements convey important information.</w:t>
            </w:r>
            <w:r w:rsidR="0007477D">
              <w:t xml:space="preserve"> (</w:t>
            </w:r>
            <w:r w:rsidR="00D9139C">
              <w:t>W.5.8)</w:t>
            </w:r>
          </w:p>
        </w:tc>
        <w:tc>
          <w:tcPr>
            <w:tcW w:w="1666" w:type="pct"/>
            <w:gridSpan w:val="2"/>
          </w:tcPr>
          <w:p w:rsidR="00641D15" w:rsidRPr="00641D15" w:rsidRDefault="00641D15" w:rsidP="00641D15">
            <w:pPr>
              <w:spacing w:after="0" w:line="240" w:lineRule="auto"/>
            </w:pPr>
            <w:r w:rsidRPr="00641D15">
              <w:t>Learners understand that scientists continue to study and reveal new information about our solar system and the universe.</w:t>
            </w:r>
          </w:p>
        </w:tc>
      </w:tr>
      <w:tr w:rsidR="0007477D" w:rsidRPr="00641D15" w:rsidTr="00CF1204">
        <w:tc>
          <w:tcPr>
            <w:tcW w:w="5000" w:type="pct"/>
            <w:gridSpan w:val="8"/>
            <w:shd w:val="clear" w:color="auto" w:fill="0070C0"/>
          </w:tcPr>
          <w:p w:rsidR="0007477D" w:rsidRPr="00641D15" w:rsidRDefault="0007477D" w:rsidP="00CF1204">
            <w:pPr>
              <w:spacing w:after="0" w:line="240" w:lineRule="auto"/>
              <w:jc w:val="center"/>
              <w:rPr>
                <w:b/>
              </w:rPr>
            </w:pPr>
            <w:r w:rsidRPr="00641D15">
              <w:rPr>
                <w:b/>
              </w:rPr>
              <w:t>Essential Question(s)</w:t>
            </w:r>
          </w:p>
        </w:tc>
      </w:tr>
      <w:tr w:rsidR="0007477D" w:rsidRPr="00641D15" w:rsidTr="00CB479D">
        <w:tc>
          <w:tcPr>
            <w:tcW w:w="5000" w:type="pct"/>
            <w:gridSpan w:val="8"/>
          </w:tcPr>
          <w:p w:rsidR="0007477D" w:rsidRPr="00641D15" w:rsidRDefault="0007477D" w:rsidP="00CB479D">
            <w:pPr>
              <w:spacing w:after="0" w:line="240" w:lineRule="auto"/>
              <w:rPr>
                <w:b/>
                <w:u w:val="single"/>
              </w:rPr>
            </w:pPr>
            <w:r w:rsidRPr="00641D15">
              <w:rPr>
                <w:b/>
                <w:u w:val="single"/>
              </w:rPr>
              <w:t>Reading:</w:t>
            </w:r>
          </w:p>
          <w:p w:rsidR="0007477D" w:rsidRPr="00641D15" w:rsidRDefault="0007477D" w:rsidP="00CB479D">
            <w:pPr>
              <w:numPr>
                <w:ilvl w:val="0"/>
                <w:numId w:val="4"/>
              </w:numPr>
              <w:spacing w:after="0" w:line="240" w:lineRule="auto"/>
            </w:pPr>
            <w:r w:rsidRPr="00641D15">
              <w:t>How do readers make sense of informational text with many unfamiliar words?</w:t>
            </w:r>
            <w:r w:rsidR="00D9139C">
              <w:t xml:space="preserve"> (RI.5.4)</w:t>
            </w:r>
          </w:p>
          <w:p w:rsidR="0007477D" w:rsidRPr="00641D15" w:rsidRDefault="0007477D" w:rsidP="00CB479D">
            <w:pPr>
              <w:spacing w:after="0" w:line="240" w:lineRule="auto"/>
              <w:rPr>
                <w:b/>
                <w:u w:val="single"/>
              </w:rPr>
            </w:pPr>
            <w:r w:rsidRPr="00641D15">
              <w:rPr>
                <w:b/>
                <w:u w:val="single"/>
              </w:rPr>
              <w:lastRenderedPageBreak/>
              <w:t>Writing:</w:t>
            </w:r>
          </w:p>
          <w:p w:rsidR="0007477D" w:rsidRPr="00641D15" w:rsidRDefault="0007477D" w:rsidP="00CB479D">
            <w:pPr>
              <w:numPr>
                <w:ilvl w:val="0"/>
                <w:numId w:val="4"/>
              </w:numPr>
              <w:spacing w:after="0" w:line="240" w:lineRule="auto"/>
            </w:pPr>
            <w:r w:rsidRPr="00641D15">
              <w:t>Why do writers choose to convey information in visual ways?</w:t>
            </w:r>
            <w:r w:rsidR="00D9139C">
              <w:t xml:space="preserve"> (W.5.8)</w:t>
            </w:r>
          </w:p>
        </w:tc>
      </w:tr>
      <w:tr w:rsidR="00641D15" w:rsidRPr="00641D15" w:rsidTr="00CF1204">
        <w:tc>
          <w:tcPr>
            <w:tcW w:w="5000" w:type="pct"/>
            <w:gridSpan w:val="8"/>
            <w:shd w:val="clear" w:color="auto" w:fill="0070C0"/>
          </w:tcPr>
          <w:p w:rsidR="00641D15" w:rsidRPr="00641D15" w:rsidRDefault="00641D15" w:rsidP="00CF1204">
            <w:pPr>
              <w:spacing w:after="0" w:line="240" w:lineRule="auto"/>
              <w:jc w:val="center"/>
              <w:rPr>
                <w:b/>
              </w:rPr>
            </w:pPr>
            <w:r w:rsidRPr="00641D15">
              <w:rPr>
                <w:b/>
              </w:rPr>
              <w:lastRenderedPageBreak/>
              <w:t>Big Idea and Content Connection</w:t>
            </w:r>
          </w:p>
        </w:tc>
      </w:tr>
      <w:tr w:rsidR="00641D15" w:rsidRPr="00641D15" w:rsidTr="0007477D">
        <w:tc>
          <w:tcPr>
            <w:tcW w:w="5000" w:type="pct"/>
            <w:gridSpan w:val="8"/>
          </w:tcPr>
          <w:p w:rsidR="00641D15" w:rsidRPr="00641D15" w:rsidRDefault="00641D15" w:rsidP="00641D15">
            <w:pPr>
              <w:spacing w:after="0" w:line="240" w:lineRule="auto"/>
              <w:rPr>
                <w:b/>
              </w:rPr>
            </w:pPr>
            <w:r w:rsidRPr="00641D15">
              <w:t xml:space="preserve"> </w:t>
            </w:r>
            <w:r w:rsidRPr="00641D15">
              <w:rPr>
                <w:b/>
              </w:rPr>
              <w:t>Solar System</w:t>
            </w:r>
          </w:p>
          <w:p w:rsidR="00641D15" w:rsidRPr="00641D15" w:rsidRDefault="00641D15" w:rsidP="00641D15">
            <w:pPr>
              <w:spacing w:after="0" w:line="240" w:lineRule="auto"/>
              <w:rPr>
                <w:b/>
              </w:rPr>
            </w:pPr>
          </w:p>
          <w:p w:rsidR="00641D15" w:rsidRPr="00641D15" w:rsidRDefault="00641D15" w:rsidP="00641D15">
            <w:pPr>
              <w:spacing w:after="0" w:line="240" w:lineRule="auto"/>
              <w:rPr>
                <w:b/>
              </w:rPr>
            </w:pPr>
            <w:r w:rsidRPr="00641D15">
              <w:rPr>
                <w:b/>
              </w:rPr>
              <w:t>Science Content Connection</w:t>
            </w:r>
          </w:p>
          <w:p w:rsidR="00641D15" w:rsidRPr="00641D15" w:rsidRDefault="00641D15" w:rsidP="00D9139C">
            <w:pPr>
              <w:pStyle w:val="ListParagraph"/>
              <w:numPr>
                <w:ilvl w:val="0"/>
                <w:numId w:val="4"/>
              </w:numPr>
              <w:spacing w:after="0" w:line="240" w:lineRule="auto"/>
            </w:pPr>
            <w:r w:rsidRPr="00641D15">
              <w:t xml:space="preserve">The sun is a star that appears larger and brighter than other stars because it is closer.  Stars range greatly in their distance from Earth </w:t>
            </w:r>
            <w:r w:rsidRPr="00D9139C">
              <w:rPr>
                <w:b/>
              </w:rPr>
              <w:t>(5-ESS1-1)</w:t>
            </w:r>
          </w:p>
          <w:p w:rsidR="00641D15" w:rsidRPr="00641D15" w:rsidRDefault="00641D15" w:rsidP="00641D15">
            <w:pPr>
              <w:spacing w:after="0" w:line="240" w:lineRule="auto"/>
            </w:pPr>
          </w:p>
          <w:p w:rsidR="00641D15" w:rsidRPr="00641D15" w:rsidRDefault="00641D15" w:rsidP="00641D15">
            <w:pPr>
              <w:spacing w:after="0" w:line="240" w:lineRule="auto"/>
              <w:rPr>
                <w:b/>
              </w:rPr>
            </w:pPr>
            <w:r w:rsidRPr="00641D15">
              <w:rPr>
                <w:b/>
              </w:rPr>
              <w:t>5-ESS1-b: Earth and the Solar System</w:t>
            </w:r>
          </w:p>
          <w:p w:rsidR="00641D15" w:rsidRPr="00641D15" w:rsidRDefault="00641D15" w:rsidP="00D9139C">
            <w:pPr>
              <w:pStyle w:val="ListParagraph"/>
              <w:numPr>
                <w:ilvl w:val="0"/>
                <w:numId w:val="4"/>
              </w:numPr>
              <w:spacing w:after="0" w:line="240" w:lineRule="auto"/>
            </w:pPr>
            <w:r w:rsidRPr="00641D15">
              <w:t xml:space="preserve">The orbits of the Earth around the sun and of the moon around Earth, together with the rotation of Earth about an axis between its North and South Poles, case observable patterns.  These include day and night; daily changes in the length and direction of shadows; and different positions of the sun, moon, and stars at different times of the </w:t>
            </w:r>
            <w:proofErr w:type="gramStart"/>
            <w:r w:rsidRPr="00641D15">
              <w:t>may</w:t>
            </w:r>
            <w:proofErr w:type="gramEnd"/>
            <w:r w:rsidRPr="00641D15">
              <w:t xml:space="preserve"> month and </w:t>
            </w:r>
            <w:proofErr w:type="spellStart"/>
            <w:r w:rsidRPr="00641D15">
              <w:t>y ear</w:t>
            </w:r>
            <w:proofErr w:type="spellEnd"/>
            <w:r w:rsidRPr="00641D15">
              <w:t xml:space="preserve">. </w:t>
            </w:r>
            <w:r w:rsidRPr="00D9139C">
              <w:rPr>
                <w:b/>
              </w:rPr>
              <w:t>(5-ESS1-2)</w:t>
            </w:r>
          </w:p>
        </w:tc>
      </w:tr>
      <w:tr w:rsidR="00641D15" w:rsidRPr="00641D15" w:rsidTr="00CF1204">
        <w:tc>
          <w:tcPr>
            <w:tcW w:w="5000" w:type="pct"/>
            <w:gridSpan w:val="8"/>
            <w:shd w:val="clear" w:color="auto" w:fill="0070C0"/>
          </w:tcPr>
          <w:p w:rsidR="00641D15" w:rsidRPr="00641D15" w:rsidRDefault="00641D15" w:rsidP="00CF1204">
            <w:pPr>
              <w:spacing w:after="0" w:line="240" w:lineRule="auto"/>
              <w:jc w:val="center"/>
              <w:rPr>
                <w:b/>
              </w:rPr>
            </w:pPr>
            <w:r w:rsidRPr="00641D15">
              <w:rPr>
                <w:b/>
              </w:rPr>
              <w:t>Writing TYPE/Genre</w:t>
            </w:r>
          </w:p>
        </w:tc>
      </w:tr>
      <w:tr w:rsidR="00641D15" w:rsidRPr="00641D15" w:rsidTr="0007477D">
        <w:tc>
          <w:tcPr>
            <w:tcW w:w="5000" w:type="pct"/>
            <w:gridSpan w:val="8"/>
          </w:tcPr>
          <w:p w:rsidR="00641D15" w:rsidRPr="00641D15" w:rsidRDefault="00641D15" w:rsidP="00641D15">
            <w:pPr>
              <w:spacing w:after="0" w:line="240" w:lineRule="auto"/>
            </w:pPr>
            <w:r w:rsidRPr="00641D15">
              <w:t>Informative/Explanatory</w:t>
            </w:r>
          </w:p>
          <w:p w:rsidR="00641D15" w:rsidRPr="00641D15" w:rsidRDefault="00641D15" w:rsidP="00641D15">
            <w:pPr>
              <w:numPr>
                <w:ilvl w:val="0"/>
                <w:numId w:val="4"/>
              </w:numPr>
              <w:spacing w:after="0" w:line="240" w:lineRule="auto"/>
            </w:pPr>
            <w:r w:rsidRPr="00641D15">
              <w:t xml:space="preserve">Students will conduct short research projects that use several sources.  Students will use this research to create journal articles on new and exciting information on the universe.  </w:t>
            </w:r>
          </w:p>
        </w:tc>
      </w:tr>
      <w:tr w:rsidR="0007477D" w:rsidRPr="00641D15" w:rsidTr="00CF1204">
        <w:tc>
          <w:tcPr>
            <w:tcW w:w="5000" w:type="pct"/>
            <w:gridSpan w:val="8"/>
            <w:shd w:val="clear" w:color="auto" w:fill="0070C0"/>
          </w:tcPr>
          <w:p w:rsidR="0007477D" w:rsidRPr="00641D15" w:rsidRDefault="0007477D" w:rsidP="00CF1204">
            <w:pPr>
              <w:spacing w:after="0" w:line="240" w:lineRule="auto"/>
              <w:jc w:val="center"/>
              <w:rPr>
                <w:b/>
              </w:rPr>
            </w:pPr>
            <w:r w:rsidRPr="00641D15">
              <w:rPr>
                <w:b/>
              </w:rPr>
              <w:t>Target Standard(s): W.5 .2</w:t>
            </w:r>
          </w:p>
        </w:tc>
      </w:tr>
      <w:tr w:rsidR="0007477D" w:rsidRPr="00641D15" w:rsidTr="00CB479D">
        <w:tc>
          <w:tcPr>
            <w:tcW w:w="5000" w:type="pct"/>
            <w:gridSpan w:val="8"/>
            <w:shd w:val="clear" w:color="auto" w:fill="FFFFFF"/>
          </w:tcPr>
          <w:p w:rsidR="0007477D" w:rsidRPr="00641D15" w:rsidRDefault="0007477D" w:rsidP="00CB479D">
            <w:pPr>
              <w:spacing w:after="0" w:line="240" w:lineRule="auto"/>
            </w:pPr>
            <w:r w:rsidRPr="00641D15">
              <w:t>Write informative/explanatory texts to examine a topic and covey ideas and information clearly.</w:t>
            </w:r>
          </w:p>
          <w:p w:rsidR="0007477D" w:rsidRPr="00641D15" w:rsidRDefault="0007477D" w:rsidP="00CB479D">
            <w:pPr>
              <w:numPr>
                <w:ilvl w:val="0"/>
                <w:numId w:val="10"/>
              </w:numPr>
              <w:spacing w:after="0" w:line="240" w:lineRule="auto"/>
            </w:pPr>
            <w:r w:rsidRPr="00641D15">
              <w:t>Introduce a topic clearly, provide a general observation and focus, and group related information logically; including formatting (e.g., headings), illustrations, and multimedia when useful to aiding comprehension.</w:t>
            </w:r>
          </w:p>
          <w:p w:rsidR="0007477D" w:rsidRPr="00641D15" w:rsidRDefault="0007477D" w:rsidP="00CB479D">
            <w:pPr>
              <w:numPr>
                <w:ilvl w:val="0"/>
                <w:numId w:val="10"/>
              </w:numPr>
              <w:spacing w:after="0" w:line="240" w:lineRule="auto"/>
            </w:pPr>
            <w:r w:rsidRPr="00641D15">
              <w:t>Develop the topic with facts, definitions, concrete details, quotations, or other information and examples related to the topic.</w:t>
            </w:r>
          </w:p>
          <w:p w:rsidR="0007477D" w:rsidRPr="00641D15" w:rsidRDefault="0007477D" w:rsidP="00CB479D">
            <w:pPr>
              <w:numPr>
                <w:ilvl w:val="0"/>
                <w:numId w:val="10"/>
              </w:numPr>
              <w:spacing w:after="0" w:line="240" w:lineRule="auto"/>
            </w:pPr>
            <w:r w:rsidRPr="00641D15">
              <w:t>Link ideas within and across categories of information using words, phrases, and clauses (e.g., in contrast, especially).</w:t>
            </w:r>
          </w:p>
          <w:p w:rsidR="0007477D" w:rsidRPr="00641D15" w:rsidRDefault="0007477D" w:rsidP="00CB479D">
            <w:pPr>
              <w:numPr>
                <w:ilvl w:val="0"/>
                <w:numId w:val="10"/>
              </w:numPr>
              <w:spacing w:after="0" w:line="240" w:lineRule="auto"/>
            </w:pPr>
            <w:r w:rsidRPr="00641D15">
              <w:t xml:space="preserve">Use precise language and domain-specific vocabulary to inform about or explain the topic.  </w:t>
            </w:r>
          </w:p>
          <w:p w:rsidR="0007477D" w:rsidRPr="00641D15" w:rsidRDefault="0007477D" w:rsidP="00CB479D">
            <w:pPr>
              <w:spacing w:after="0" w:line="240" w:lineRule="auto"/>
            </w:pPr>
            <w:r w:rsidRPr="00641D15">
              <w:t>Provide a concluding statement or section related to the information or explanation presented.</w:t>
            </w:r>
          </w:p>
        </w:tc>
      </w:tr>
      <w:tr w:rsidR="00641D15" w:rsidRPr="00641D15" w:rsidTr="00CF1204">
        <w:tc>
          <w:tcPr>
            <w:tcW w:w="5000" w:type="pct"/>
            <w:gridSpan w:val="8"/>
            <w:shd w:val="clear" w:color="auto" w:fill="0070C0"/>
          </w:tcPr>
          <w:p w:rsidR="00641D15" w:rsidRPr="00641D15" w:rsidRDefault="00641D15" w:rsidP="00CF1204">
            <w:pPr>
              <w:spacing w:after="0" w:line="240" w:lineRule="auto"/>
              <w:jc w:val="center"/>
              <w:rPr>
                <w:b/>
              </w:rPr>
            </w:pPr>
            <w:r w:rsidRPr="00641D15">
              <w:rPr>
                <w:b/>
              </w:rPr>
              <w:t>Sample Writing Activities</w:t>
            </w:r>
          </w:p>
        </w:tc>
      </w:tr>
      <w:tr w:rsidR="00641D15" w:rsidRPr="00641D15" w:rsidTr="0007477D">
        <w:tc>
          <w:tcPr>
            <w:tcW w:w="5000" w:type="pct"/>
            <w:gridSpan w:val="8"/>
          </w:tcPr>
          <w:p w:rsidR="00641D15" w:rsidRPr="00641D15" w:rsidRDefault="00641D15" w:rsidP="00641D15">
            <w:pPr>
              <w:numPr>
                <w:ilvl w:val="0"/>
                <w:numId w:val="14"/>
              </w:numPr>
              <w:spacing w:after="0" w:line="240" w:lineRule="auto"/>
            </w:pPr>
            <w:r w:rsidRPr="00641D15">
              <w:t>Students will quote accurately from Our Solar System and Our Mysterious Universe when explaining what the text says explicitly and when drawing inferences from the text.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97"/>
              <w:gridCol w:w="4798"/>
              <w:gridCol w:w="4795"/>
            </w:tblGrid>
            <w:tr w:rsidR="00641D15" w:rsidRPr="00641D15" w:rsidTr="0007477D">
              <w:tc>
                <w:tcPr>
                  <w:tcW w:w="1667" w:type="pct"/>
                </w:tcPr>
                <w:p w:rsidR="00641D15" w:rsidRPr="00641D15" w:rsidRDefault="00641D15" w:rsidP="00641D15">
                  <w:pPr>
                    <w:spacing w:after="0" w:line="240" w:lineRule="auto"/>
                    <w:jc w:val="center"/>
                  </w:pPr>
                  <w:r w:rsidRPr="00641D15">
                    <w:t>Details+ _________</w:t>
                  </w:r>
                </w:p>
              </w:tc>
              <w:tc>
                <w:tcPr>
                  <w:tcW w:w="1667" w:type="pct"/>
                </w:tcPr>
                <w:p w:rsidR="00641D15" w:rsidRPr="00641D15" w:rsidRDefault="00641D15" w:rsidP="00641D15">
                  <w:pPr>
                    <w:spacing w:after="0" w:line="240" w:lineRule="auto"/>
                    <w:jc w:val="center"/>
                  </w:pPr>
                  <w:r w:rsidRPr="00641D15">
                    <w:t>What I know =</w:t>
                  </w:r>
                </w:p>
              </w:tc>
              <w:tc>
                <w:tcPr>
                  <w:tcW w:w="1667" w:type="pct"/>
                </w:tcPr>
                <w:p w:rsidR="00641D15" w:rsidRPr="00641D15" w:rsidRDefault="00641D15" w:rsidP="00641D15">
                  <w:pPr>
                    <w:spacing w:after="0" w:line="240" w:lineRule="auto"/>
                    <w:jc w:val="center"/>
                  </w:pPr>
                  <w:r w:rsidRPr="00641D15">
                    <w:t>My Inference</w:t>
                  </w:r>
                </w:p>
              </w:tc>
            </w:tr>
            <w:tr w:rsidR="00641D15" w:rsidRPr="00641D15" w:rsidTr="0007477D">
              <w:tc>
                <w:tcPr>
                  <w:tcW w:w="1667" w:type="pct"/>
                </w:tcPr>
                <w:p w:rsidR="00641D15" w:rsidRPr="00641D15" w:rsidRDefault="00641D15" w:rsidP="00641D15">
                  <w:pPr>
                    <w:spacing w:after="0" w:line="240" w:lineRule="auto"/>
                  </w:pPr>
                </w:p>
              </w:tc>
              <w:tc>
                <w:tcPr>
                  <w:tcW w:w="1667" w:type="pct"/>
                </w:tcPr>
                <w:p w:rsidR="00641D15" w:rsidRPr="00641D15" w:rsidRDefault="00641D15" w:rsidP="00641D15">
                  <w:pPr>
                    <w:spacing w:after="0" w:line="240" w:lineRule="auto"/>
                  </w:pPr>
                </w:p>
              </w:tc>
              <w:tc>
                <w:tcPr>
                  <w:tcW w:w="1667" w:type="pct"/>
                </w:tcPr>
                <w:p w:rsidR="00641D15" w:rsidRPr="00641D15" w:rsidRDefault="00641D15" w:rsidP="00641D15">
                  <w:pPr>
                    <w:spacing w:after="0" w:line="240" w:lineRule="auto"/>
                  </w:pPr>
                </w:p>
              </w:tc>
            </w:tr>
          </w:tbl>
          <w:p w:rsidR="00641D15" w:rsidRPr="00641D15" w:rsidRDefault="00641D15" w:rsidP="00641D15">
            <w:pPr>
              <w:numPr>
                <w:ilvl w:val="0"/>
                <w:numId w:val="14"/>
              </w:numPr>
              <w:spacing w:after="0" w:line="240" w:lineRule="auto"/>
            </w:pPr>
            <w:r w:rsidRPr="00641D15">
              <w:t>Students will use the glossary, table of contents and/or the index in both Our Solar System and Our Mysterious Universe to ask and answer questions about the texts.</w:t>
            </w:r>
          </w:p>
          <w:p w:rsidR="00641D15" w:rsidRPr="00641D15" w:rsidRDefault="00641D15" w:rsidP="00641D15">
            <w:pPr>
              <w:numPr>
                <w:ilvl w:val="0"/>
                <w:numId w:val="14"/>
              </w:numPr>
              <w:spacing w:after="0" w:line="240" w:lineRule="auto"/>
            </w:pPr>
            <w:r w:rsidRPr="00641D15">
              <w:t>Much of what we know about planets and stars began with observations of how things work on Earth.  Based on the readings, what discovery has made the most impact?  Use evidence from the texts to support your opinion.</w:t>
            </w:r>
          </w:p>
        </w:tc>
      </w:tr>
      <w:tr w:rsidR="0007477D" w:rsidRPr="00450F88" w:rsidTr="00CF1204">
        <w:tc>
          <w:tcPr>
            <w:tcW w:w="5000" w:type="pct"/>
            <w:gridSpan w:val="8"/>
            <w:shd w:val="clear" w:color="auto" w:fill="0070C0"/>
          </w:tcPr>
          <w:p w:rsidR="0007477D" w:rsidRPr="00450F88" w:rsidRDefault="0007477D" w:rsidP="00CB479D">
            <w:pPr>
              <w:pStyle w:val="NoSpacing"/>
              <w:jc w:val="center"/>
              <w:rPr>
                <w:b/>
              </w:rPr>
            </w:pPr>
            <w:r>
              <w:rPr>
                <w:b/>
              </w:rPr>
              <w:t>End of Unit Assessment: Standards Focus</w:t>
            </w:r>
          </w:p>
        </w:tc>
      </w:tr>
      <w:tr w:rsidR="0007477D" w:rsidRPr="00D72CF5" w:rsidTr="00CB479D">
        <w:tc>
          <w:tcPr>
            <w:tcW w:w="1667" w:type="pct"/>
            <w:gridSpan w:val="2"/>
          </w:tcPr>
          <w:p w:rsidR="0007477D" w:rsidRDefault="0007477D" w:rsidP="00CB479D">
            <w:pPr>
              <w:pStyle w:val="NoSpacing"/>
            </w:pPr>
            <w:r>
              <w:t>Comprehension Portion of Exam:</w:t>
            </w:r>
          </w:p>
          <w:p w:rsidR="0007477D" w:rsidRDefault="0007477D" w:rsidP="00CB479D">
            <w:pPr>
              <w:pStyle w:val="NoSpacing"/>
            </w:pPr>
            <w:r>
              <w:t>First Passage:</w:t>
            </w:r>
          </w:p>
          <w:p w:rsidR="0007477D" w:rsidRDefault="0007477D" w:rsidP="00CB479D">
            <w:pPr>
              <w:pStyle w:val="NoSpacing"/>
            </w:pPr>
            <w:r>
              <w:lastRenderedPageBreak/>
              <w:t xml:space="preserve">Informational Text 1. </w:t>
            </w:r>
          </w:p>
          <w:p w:rsidR="0007477D" w:rsidRDefault="0007477D" w:rsidP="0007477D">
            <w:pPr>
              <w:pStyle w:val="NoSpacing"/>
              <w:numPr>
                <w:ilvl w:val="0"/>
                <w:numId w:val="4"/>
              </w:numPr>
            </w:pPr>
            <w:r>
              <w:t>Quote accurately from a text when explaining what the text says explicitly and when drawing inferences from the text.</w:t>
            </w:r>
          </w:p>
          <w:p w:rsidR="0007477D" w:rsidRDefault="0007477D" w:rsidP="00CB479D">
            <w:pPr>
              <w:pStyle w:val="NoSpacing"/>
            </w:pPr>
            <w:r>
              <w:t xml:space="preserve">Informational Text 3. </w:t>
            </w:r>
          </w:p>
          <w:p w:rsidR="0007477D" w:rsidRDefault="0007477D" w:rsidP="0007477D">
            <w:pPr>
              <w:pStyle w:val="NoSpacing"/>
              <w:numPr>
                <w:ilvl w:val="0"/>
                <w:numId w:val="4"/>
              </w:numPr>
            </w:pPr>
            <w:r>
              <w:t>Explain the relationships or interactions between two or more individuals, events, ideas, or concepts in a historical, scientific, or technical text based on specific information in the text.</w:t>
            </w:r>
          </w:p>
          <w:p w:rsidR="0007477D" w:rsidRDefault="0007477D" w:rsidP="00CB479D">
            <w:pPr>
              <w:pStyle w:val="NoSpacing"/>
            </w:pPr>
          </w:p>
          <w:p w:rsidR="0007477D" w:rsidRDefault="0007477D" w:rsidP="00CB479D">
            <w:pPr>
              <w:pStyle w:val="NoSpacing"/>
            </w:pPr>
            <w:r>
              <w:t>Second Passage:</w:t>
            </w:r>
          </w:p>
          <w:p w:rsidR="0007477D" w:rsidRDefault="0007477D" w:rsidP="00CB479D">
            <w:pPr>
              <w:pStyle w:val="NoSpacing"/>
            </w:pPr>
            <w:r>
              <w:t xml:space="preserve">Informational Text 1. </w:t>
            </w:r>
          </w:p>
          <w:p w:rsidR="0007477D" w:rsidRDefault="0007477D" w:rsidP="0007477D">
            <w:pPr>
              <w:pStyle w:val="NoSpacing"/>
              <w:numPr>
                <w:ilvl w:val="0"/>
                <w:numId w:val="4"/>
              </w:numPr>
            </w:pPr>
            <w:r>
              <w:t>Quote accurately from a text when explaining what the text says explicitly and when drawing inferences from the text.</w:t>
            </w:r>
          </w:p>
          <w:p w:rsidR="0007477D" w:rsidRDefault="0007477D" w:rsidP="00CB479D">
            <w:pPr>
              <w:pStyle w:val="NoSpacing"/>
            </w:pPr>
            <w:r>
              <w:t xml:space="preserve">Informational Text 2. </w:t>
            </w:r>
          </w:p>
          <w:p w:rsidR="0007477D" w:rsidRPr="00D72CF5" w:rsidRDefault="0007477D" w:rsidP="0007477D">
            <w:pPr>
              <w:pStyle w:val="NoSpacing"/>
              <w:numPr>
                <w:ilvl w:val="0"/>
                <w:numId w:val="4"/>
              </w:numPr>
            </w:pPr>
            <w:r>
              <w:t>Determine two or more main ideas of a text and explain how they are supported by key details; summarize the text.</w:t>
            </w:r>
          </w:p>
        </w:tc>
        <w:tc>
          <w:tcPr>
            <w:tcW w:w="1667" w:type="pct"/>
            <w:gridSpan w:val="4"/>
          </w:tcPr>
          <w:p w:rsidR="0007477D" w:rsidRDefault="0007477D" w:rsidP="00CB479D">
            <w:pPr>
              <w:pStyle w:val="NoSpacing"/>
            </w:pPr>
            <w:r>
              <w:lastRenderedPageBreak/>
              <w:t>Vocabulary Portion of Exam:</w:t>
            </w:r>
          </w:p>
          <w:p w:rsidR="0007477D" w:rsidRDefault="0007477D" w:rsidP="00CB479D">
            <w:pPr>
              <w:pStyle w:val="NoSpacing"/>
            </w:pPr>
            <w:r>
              <w:t xml:space="preserve">Informational Text 4. </w:t>
            </w:r>
          </w:p>
          <w:p w:rsidR="0007477D" w:rsidRDefault="0007477D" w:rsidP="0007477D">
            <w:pPr>
              <w:pStyle w:val="NoSpacing"/>
              <w:numPr>
                <w:ilvl w:val="0"/>
                <w:numId w:val="4"/>
              </w:numPr>
            </w:pPr>
            <w:r>
              <w:lastRenderedPageBreak/>
              <w:t xml:space="preserve">Determine the meaning of general academic and domain-specific words and phrases in a text relevant to a grade 5 </w:t>
            </w:r>
            <w:proofErr w:type="gramStart"/>
            <w:r>
              <w:t>topic</w:t>
            </w:r>
            <w:proofErr w:type="gramEnd"/>
            <w:r>
              <w:t xml:space="preserve"> or subject area.</w:t>
            </w:r>
          </w:p>
          <w:p w:rsidR="0007477D" w:rsidRDefault="0007477D" w:rsidP="00CB479D">
            <w:pPr>
              <w:pStyle w:val="NoSpacing"/>
            </w:pPr>
            <w:r>
              <w:t xml:space="preserve"> Language 4. </w:t>
            </w:r>
          </w:p>
          <w:p w:rsidR="0007477D" w:rsidRDefault="0007477D" w:rsidP="0007477D">
            <w:pPr>
              <w:pStyle w:val="NoSpacing"/>
              <w:numPr>
                <w:ilvl w:val="0"/>
                <w:numId w:val="4"/>
              </w:numPr>
            </w:pPr>
            <w:r>
              <w:t xml:space="preserve">Determine or clarify the meaning of unknown and multiple-meaning words and phrases based on grade 5 reading and content, choosing flexibly from a range of strategies. </w:t>
            </w:r>
          </w:p>
          <w:p w:rsidR="0007477D" w:rsidRDefault="0007477D" w:rsidP="00CB479D">
            <w:pPr>
              <w:pStyle w:val="NoSpacing"/>
            </w:pPr>
            <w:r>
              <w:t xml:space="preserve">Language 4.a. </w:t>
            </w:r>
          </w:p>
          <w:p w:rsidR="0007477D" w:rsidRDefault="0007477D" w:rsidP="0007477D">
            <w:pPr>
              <w:pStyle w:val="NoSpacing"/>
              <w:numPr>
                <w:ilvl w:val="0"/>
                <w:numId w:val="4"/>
              </w:numPr>
            </w:pPr>
            <w:r>
              <w:t xml:space="preserve">Use context (e.g., cause/effect relationships and comparisons in text) as a clue to the meaning of a word or phrase. </w:t>
            </w:r>
          </w:p>
          <w:p w:rsidR="0007477D" w:rsidRDefault="0007477D" w:rsidP="00CB479D">
            <w:pPr>
              <w:pStyle w:val="NoSpacing"/>
            </w:pPr>
            <w:r>
              <w:t xml:space="preserve">Language 5. </w:t>
            </w:r>
          </w:p>
          <w:p w:rsidR="0007477D" w:rsidRDefault="0007477D" w:rsidP="0007477D">
            <w:pPr>
              <w:pStyle w:val="NoSpacing"/>
              <w:numPr>
                <w:ilvl w:val="0"/>
                <w:numId w:val="4"/>
              </w:numPr>
            </w:pPr>
            <w:r>
              <w:t xml:space="preserve">Demonstrate understanding of figurative language, word relationships, and nuances in word meanings. </w:t>
            </w:r>
          </w:p>
          <w:p w:rsidR="0007477D" w:rsidRDefault="0007477D" w:rsidP="00CB479D">
            <w:pPr>
              <w:pStyle w:val="NoSpacing"/>
            </w:pPr>
            <w:r>
              <w:t>Language 5.b.</w:t>
            </w:r>
          </w:p>
          <w:p w:rsidR="0007477D" w:rsidRPr="00D72CF5" w:rsidRDefault="0007477D" w:rsidP="0007477D">
            <w:pPr>
              <w:pStyle w:val="NoSpacing"/>
              <w:numPr>
                <w:ilvl w:val="0"/>
                <w:numId w:val="4"/>
              </w:numPr>
            </w:pPr>
            <w:r>
              <w:t>Recognize and explain the meaning of common idioms, adages, and proverbs.</w:t>
            </w:r>
          </w:p>
        </w:tc>
        <w:tc>
          <w:tcPr>
            <w:tcW w:w="1666" w:type="pct"/>
            <w:gridSpan w:val="2"/>
          </w:tcPr>
          <w:p w:rsidR="0007477D" w:rsidRDefault="0007477D" w:rsidP="00CB479D">
            <w:pPr>
              <w:pStyle w:val="NoSpacing"/>
            </w:pPr>
            <w:r>
              <w:lastRenderedPageBreak/>
              <w:t>Writing Portion of Exam:</w:t>
            </w:r>
          </w:p>
          <w:p w:rsidR="0007477D" w:rsidRDefault="0007477D" w:rsidP="00CB479D">
            <w:pPr>
              <w:pStyle w:val="NoSpacing"/>
            </w:pPr>
            <w:r>
              <w:t>Constructed Response #1:</w:t>
            </w:r>
          </w:p>
          <w:p w:rsidR="0007477D" w:rsidRDefault="0007477D" w:rsidP="00CB479D">
            <w:pPr>
              <w:pStyle w:val="NoSpacing"/>
            </w:pPr>
            <w:r>
              <w:lastRenderedPageBreak/>
              <w:t xml:space="preserve">Writing 1. </w:t>
            </w:r>
          </w:p>
          <w:p w:rsidR="0007477D" w:rsidRDefault="0007477D" w:rsidP="0007477D">
            <w:pPr>
              <w:pStyle w:val="NoSpacing"/>
              <w:numPr>
                <w:ilvl w:val="0"/>
                <w:numId w:val="4"/>
              </w:numPr>
            </w:pPr>
            <w:r>
              <w:t xml:space="preserve">Write opinion pieces on topics or texts, supporting a point of view with reasons and information. </w:t>
            </w:r>
          </w:p>
          <w:p w:rsidR="0007477D" w:rsidRDefault="0007477D" w:rsidP="00CB479D">
            <w:pPr>
              <w:pStyle w:val="NoSpacing"/>
            </w:pPr>
            <w:r>
              <w:t>Writing 8.</w:t>
            </w:r>
          </w:p>
          <w:p w:rsidR="0007477D" w:rsidRDefault="0007477D" w:rsidP="0007477D">
            <w:pPr>
              <w:pStyle w:val="NoSpacing"/>
              <w:numPr>
                <w:ilvl w:val="0"/>
                <w:numId w:val="4"/>
              </w:numPr>
            </w:pPr>
            <w:r>
              <w:t>Recall relevant information from experiences or gather relevant information from print and digital sources; summarize or paraphrase information in notes and finished work, and provide a list of sources.</w:t>
            </w:r>
          </w:p>
          <w:p w:rsidR="0007477D" w:rsidRDefault="0007477D" w:rsidP="00CB479D">
            <w:pPr>
              <w:pStyle w:val="NoSpacing"/>
            </w:pPr>
          </w:p>
          <w:p w:rsidR="0007477D" w:rsidRDefault="0007477D" w:rsidP="00CB479D">
            <w:pPr>
              <w:pStyle w:val="NoSpacing"/>
            </w:pPr>
            <w:r>
              <w:t>Constructed Response #2:</w:t>
            </w:r>
          </w:p>
          <w:p w:rsidR="0007477D" w:rsidRDefault="0007477D" w:rsidP="00CB479D">
            <w:pPr>
              <w:pStyle w:val="NoSpacing"/>
            </w:pPr>
            <w:r>
              <w:t xml:space="preserve">Writing 2. </w:t>
            </w:r>
          </w:p>
          <w:p w:rsidR="0007477D" w:rsidRDefault="0007477D" w:rsidP="0007477D">
            <w:pPr>
              <w:pStyle w:val="NoSpacing"/>
              <w:numPr>
                <w:ilvl w:val="0"/>
                <w:numId w:val="4"/>
              </w:numPr>
            </w:pPr>
            <w:r>
              <w:t xml:space="preserve">Write informative/explanatory texts to examine a topic and convey ideas and information clearly. </w:t>
            </w:r>
          </w:p>
          <w:p w:rsidR="0007477D" w:rsidRDefault="0007477D" w:rsidP="00CB479D">
            <w:pPr>
              <w:pStyle w:val="NoSpacing"/>
            </w:pPr>
            <w:r>
              <w:t xml:space="preserve">Writing 9. </w:t>
            </w:r>
          </w:p>
          <w:p w:rsidR="0007477D" w:rsidRDefault="0007477D" w:rsidP="0007477D">
            <w:pPr>
              <w:pStyle w:val="NoSpacing"/>
              <w:numPr>
                <w:ilvl w:val="0"/>
                <w:numId w:val="4"/>
              </w:numPr>
            </w:pPr>
            <w:r>
              <w:t>Draw evidence from literary or informational texts to support analysis, reflection, and research.</w:t>
            </w:r>
          </w:p>
          <w:p w:rsidR="0007477D" w:rsidRDefault="0007477D" w:rsidP="00CB479D">
            <w:pPr>
              <w:pStyle w:val="NoSpacing"/>
            </w:pPr>
          </w:p>
          <w:p w:rsidR="0007477D" w:rsidRDefault="0007477D" w:rsidP="00CB479D">
            <w:pPr>
              <w:pStyle w:val="NoSpacing"/>
            </w:pPr>
            <w:r>
              <w:t>Extended Response:</w:t>
            </w:r>
          </w:p>
          <w:p w:rsidR="0007477D" w:rsidRDefault="0007477D" w:rsidP="00CB479D">
            <w:pPr>
              <w:pStyle w:val="NoSpacing"/>
            </w:pPr>
            <w:r>
              <w:t xml:space="preserve">Informational Text 9. </w:t>
            </w:r>
          </w:p>
          <w:p w:rsidR="0007477D" w:rsidRDefault="0007477D" w:rsidP="0007477D">
            <w:pPr>
              <w:pStyle w:val="NoSpacing"/>
              <w:numPr>
                <w:ilvl w:val="0"/>
                <w:numId w:val="4"/>
              </w:numPr>
            </w:pPr>
            <w:r>
              <w:t xml:space="preserve">Integrate information from several texts on the same topic in order to write or speak about the subject knowledgeably. </w:t>
            </w:r>
          </w:p>
          <w:p w:rsidR="0007477D" w:rsidRDefault="0007477D" w:rsidP="00CB479D">
            <w:pPr>
              <w:pStyle w:val="NoSpacing"/>
            </w:pPr>
            <w:r>
              <w:t>Writing 2.</w:t>
            </w:r>
          </w:p>
          <w:p w:rsidR="0007477D" w:rsidRDefault="0007477D" w:rsidP="0007477D">
            <w:pPr>
              <w:pStyle w:val="NoSpacing"/>
              <w:numPr>
                <w:ilvl w:val="0"/>
                <w:numId w:val="4"/>
              </w:numPr>
            </w:pPr>
            <w:r>
              <w:t xml:space="preserve">Write informative/explanatory texts to examine a topic and convey ideas and information clearly. </w:t>
            </w:r>
          </w:p>
          <w:p w:rsidR="0007477D" w:rsidRDefault="0007477D" w:rsidP="00CB479D">
            <w:pPr>
              <w:pStyle w:val="NoSpacing"/>
            </w:pPr>
            <w:r>
              <w:t xml:space="preserve">Writing 2.a. </w:t>
            </w:r>
          </w:p>
          <w:p w:rsidR="0007477D" w:rsidRDefault="0007477D" w:rsidP="0007477D">
            <w:pPr>
              <w:pStyle w:val="NoSpacing"/>
              <w:numPr>
                <w:ilvl w:val="0"/>
                <w:numId w:val="4"/>
              </w:numPr>
            </w:pPr>
            <w:r>
              <w:t xml:space="preserve">Introduce a topic clearly, provide a general observation and focus, and group related information logically; include formatting (e.g., headings), illustrations, and multimedia when useful to aiding comprehension. </w:t>
            </w:r>
          </w:p>
          <w:p w:rsidR="0007477D" w:rsidRDefault="0007477D" w:rsidP="00CB479D">
            <w:pPr>
              <w:pStyle w:val="NoSpacing"/>
            </w:pPr>
            <w:r>
              <w:lastRenderedPageBreak/>
              <w:t>Writing 2.c.</w:t>
            </w:r>
          </w:p>
          <w:p w:rsidR="0007477D" w:rsidRDefault="0007477D" w:rsidP="0007477D">
            <w:pPr>
              <w:pStyle w:val="NoSpacing"/>
              <w:numPr>
                <w:ilvl w:val="0"/>
                <w:numId w:val="4"/>
              </w:numPr>
            </w:pPr>
            <w:r>
              <w:t xml:space="preserve">Link ideas within and across categories of information using words, phrases, and clauses (e.g., in contrast, especially). </w:t>
            </w:r>
          </w:p>
          <w:p w:rsidR="0007477D" w:rsidRDefault="0007477D" w:rsidP="00CB479D">
            <w:pPr>
              <w:pStyle w:val="NoSpacing"/>
            </w:pPr>
            <w:r>
              <w:t>Writing 2.e.</w:t>
            </w:r>
          </w:p>
          <w:p w:rsidR="0007477D" w:rsidRDefault="0007477D" w:rsidP="0007477D">
            <w:pPr>
              <w:pStyle w:val="NoSpacing"/>
              <w:numPr>
                <w:ilvl w:val="0"/>
                <w:numId w:val="4"/>
              </w:numPr>
            </w:pPr>
            <w:r>
              <w:t xml:space="preserve">Provide a concluding statement or section related to the information or explanation presented. </w:t>
            </w:r>
          </w:p>
          <w:p w:rsidR="0007477D" w:rsidRDefault="0007477D" w:rsidP="00CB479D">
            <w:pPr>
              <w:pStyle w:val="NoSpacing"/>
            </w:pPr>
            <w:r>
              <w:t xml:space="preserve">Writing 9. </w:t>
            </w:r>
          </w:p>
          <w:p w:rsidR="0007477D" w:rsidRDefault="0007477D" w:rsidP="0007477D">
            <w:pPr>
              <w:pStyle w:val="NoSpacing"/>
              <w:numPr>
                <w:ilvl w:val="0"/>
                <w:numId w:val="4"/>
              </w:numPr>
            </w:pPr>
            <w:r>
              <w:t xml:space="preserve">Draw evidence from literary or informational texts to support analysis, reflection, and research. </w:t>
            </w:r>
          </w:p>
          <w:p w:rsidR="0007477D" w:rsidRDefault="0007477D" w:rsidP="00CB479D">
            <w:pPr>
              <w:pStyle w:val="NoSpacing"/>
            </w:pPr>
            <w:r>
              <w:t>Language 1.</w:t>
            </w:r>
          </w:p>
          <w:p w:rsidR="0007477D" w:rsidRDefault="0007477D" w:rsidP="0007477D">
            <w:pPr>
              <w:pStyle w:val="NoSpacing"/>
              <w:numPr>
                <w:ilvl w:val="0"/>
                <w:numId w:val="4"/>
              </w:numPr>
            </w:pPr>
            <w:r>
              <w:t xml:space="preserve">Demonstrate command of the conventions of </w:t>
            </w:r>
            <w:proofErr w:type="gramStart"/>
            <w:r>
              <w:t>standard</w:t>
            </w:r>
            <w:proofErr w:type="gramEnd"/>
            <w:r>
              <w:t xml:space="preserve"> English grammar and usage when writing or speaking.</w:t>
            </w:r>
          </w:p>
          <w:p w:rsidR="0007477D" w:rsidRDefault="0007477D" w:rsidP="00CB479D">
            <w:pPr>
              <w:pStyle w:val="NoSpacing"/>
            </w:pPr>
            <w:r>
              <w:t xml:space="preserve">Language 2. </w:t>
            </w:r>
          </w:p>
          <w:p w:rsidR="0007477D" w:rsidRPr="00D72CF5" w:rsidRDefault="0007477D" w:rsidP="0007477D">
            <w:pPr>
              <w:pStyle w:val="NoSpacing"/>
              <w:numPr>
                <w:ilvl w:val="0"/>
                <w:numId w:val="4"/>
              </w:numPr>
            </w:pPr>
            <w:r>
              <w:t xml:space="preserve">Demonstrate command of the conventions of </w:t>
            </w:r>
            <w:proofErr w:type="gramStart"/>
            <w:r>
              <w:t>standard</w:t>
            </w:r>
            <w:proofErr w:type="gramEnd"/>
            <w:r>
              <w:t xml:space="preserve"> English capitalization, punctuation, and spelling when writing.</w:t>
            </w:r>
          </w:p>
        </w:tc>
      </w:tr>
    </w:tbl>
    <w:p w:rsidR="00641D15" w:rsidRDefault="00641D15"/>
    <w:sectPr w:rsidR="00641D15" w:rsidSect="00641D15">
      <w:footerReference w:type="default" r:id="rId8"/>
      <w:pgSz w:w="15840" w:h="12240" w:orient="landscape"/>
      <w:pgMar w:top="720" w:right="72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969C5" w:rsidRDefault="009969C5" w:rsidP="0007477D">
      <w:pPr>
        <w:spacing w:after="0" w:line="240" w:lineRule="auto"/>
      </w:pPr>
      <w:r>
        <w:separator/>
      </w:r>
    </w:p>
  </w:endnote>
  <w:endnote w:type="continuationSeparator" w:id="0">
    <w:p w:rsidR="009969C5" w:rsidRDefault="009969C5" w:rsidP="0007477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Borders>
        <w:top w:val="single" w:sz="18" w:space="0" w:color="808080" w:themeColor="background1" w:themeShade="80"/>
        <w:insideV w:val="single" w:sz="18" w:space="0" w:color="808080" w:themeColor="background1" w:themeShade="80"/>
      </w:tblBorders>
      <w:tblLook w:val="04A0" w:firstRow="1" w:lastRow="0" w:firstColumn="1" w:lastColumn="0" w:noHBand="0" w:noVBand="1"/>
    </w:tblPr>
    <w:tblGrid>
      <w:gridCol w:w="1515"/>
      <w:gridCol w:w="13101"/>
    </w:tblGrid>
    <w:tr w:rsidR="0007477D">
      <w:tc>
        <w:tcPr>
          <w:tcW w:w="918" w:type="dxa"/>
        </w:tcPr>
        <w:p w:rsidR="0007477D" w:rsidRDefault="0007477D">
          <w:pPr>
            <w:pStyle w:val="Footer"/>
            <w:jc w:val="right"/>
            <w:rPr>
              <w:b/>
              <w:bCs/>
              <w:color w:val="4F81BD" w:themeColor="accent1"/>
              <w:sz w:val="32"/>
              <w:szCs w:val="32"/>
              <w14:numForm w14:val="oldStyle"/>
            </w:rPr>
          </w:pPr>
          <w:r>
            <w:rPr>
              <w14:shadow w14:blurRad="50800" w14:dist="38100" w14:dir="2700000" w14:sx="100000" w14:sy="100000" w14:kx="0" w14:ky="0" w14:algn="tl">
                <w14:srgbClr w14:val="000000">
                  <w14:alpha w14:val="60000"/>
                </w14:srgbClr>
              </w14:shadow>
              <w14:numForm w14:val="oldStyle"/>
            </w:rPr>
            <w:fldChar w:fldCharType="begin"/>
          </w:r>
          <w:r>
            <w:rPr>
              <w14:shadow w14:blurRad="50800" w14:dist="38100" w14:dir="2700000" w14:sx="100000" w14:sy="100000" w14:kx="0" w14:ky="0" w14:algn="tl">
                <w14:srgbClr w14:val="000000">
                  <w14:alpha w14:val="60000"/>
                </w14:srgbClr>
              </w14:shadow>
              <w14:numForm w14:val="oldStyle"/>
            </w:rPr>
            <w:instrText xml:space="preserve"> PAGE   \* MERGEFORMAT </w:instrText>
          </w:r>
          <w:r>
            <w:rPr>
              <w14:shadow w14:blurRad="50800" w14:dist="38100" w14:dir="2700000" w14:sx="100000" w14:sy="100000" w14:kx="0" w14:ky="0" w14:algn="tl">
                <w14:srgbClr w14:val="000000">
                  <w14:alpha w14:val="60000"/>
                </w14:srgbClr>
              </w14:shadow>
              <w14:numForm w14:val="oldStyle"/>
            </w:rPr>
            <w:fldChar w:fldCharType="separate"/>
          </w:r>
          <w:r w:rsidR="006D40AF" w:rsidRPr="006D40AF">
            <w:rPr>
              <w:b/>
              <w:bCs/>
              <w:noProof/>
              <w:color w:val="4F81BD" w:themeColor="accent1"/>
              <w:sz w:val="32"/>
              <w:szCs w:val="32"/>
              <w14:shadow w14:blurRad="50800" w14:dist="38100" w14:dir="2700000" w14:sx="100000" w14:sy="100000" w14:kx="0" w14:ky="0" w14:algn="tl">
                <w14:srgbClr w14:val="000000">
                  <w14:alpha w14:val="60000"/>
                </w14:srgbClr>
              </w14:shadow>
              <w14:numForm w14:val="oldStyle"/>
            </w:rPr>
            <w:t>8</w:t>
          </w:r>
          <w:r>
            <w:rPr>
              <w:b/>
              <w:bCs/>
              <w:noProof/>
              <w:color w:val="4F81BD" w:themeColor="accent1"/>
              <w:sz w:val="32"/>
              <w:szCs w:val="32"/>
              <w14:shadow w14:blurRad="50800" w14:dist="38100" w14:dir="2700000" w14:sx="100000" w14:sy="100000" w14:kx="0" w14:ky="0" w14:algn="tl">
                <w14:srgbClr w14:val="000000">
                  <w14:alpha w14:val="60000"/>
                </w14:srgbClr>
              </w14:shadow>
              <w14:numForm w14:val="oldStyle"/>
            </w:rPr>
            <w:fldChar w:fldCharType="end"/>
          </w:r>
        </w:p>
      </w:tc>
      <w:tc>
        <w:tcPr>
          <w:tcW w:w="7938" w:type="dxa"/>
        </w:tcPr>
        <w:p w:rsidR="0007477D" w:rsidRDefault="00D9139C">
          <w:pPr>
            <w:pStyle w:val="Footer"/>
          </w:pPr>
          <w:r w:rsidRPr="00450F88">
            <w:rPr>
              <w:b/>
              <w:sz w:val="16"/>
              <w:szCs w:val="16"/>
            </w:rPr>
            <w:t>The School of Science and Applied Learning 2050 Prospect Avenue, Bronx, Y 10457 Telephone: (718) 584-6310 Facsimile: (718) 220-1370,</w:t>
          </w:r>
          <w:r w:rsidRPr="00450F88">
            <w:rPr>
              <w:b/>
              <w:sz w:val="20"/>
            </w:rPr>
            <w:t xml:space="preserve"> </w:t>
          </w:r>
          <w:r w:rsidRPr="00450F88">
            <w:rPr>
              <w:b/>
              <w:sz w:val="16"/>
              <w:szCs w:val="16"/>
            </w:rPr>
            <w:t>CS300.wikispaces.com</w:t>
          </w:r>
        </w:p>
      </w:tc>
    </w:tr>
  </w:tbl>
  <w:p w:rsidR="0007477D" w:rsidRDefault="0007477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969C5" w:rsidRDefault="009969C5" w:rsidP="0007477D">
      <w:pPr>
        <w:spacing w:after="0" w:line="240" w:lineRule="auto"/>
      </w:pPr>
      <w:r>
        <w:separator/>
      </w:r>
    </w:p>
  </w:footnote>
  <w:footnote w:type="continuationSeparator" w:id="0">
    <w:p w:rsidR="009969C5" w:rsidRDefault="009969C5" w:rsidP="0007477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006491"/>
    <w:multiLevelType w:val="hybridMultilevel"/>
    <w:tmpl w:val="97A4F4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B684062"/>
    <w:multiLevelType w:val="hybridMultilevel"/>
    <w:tmpl w:val="4C68B13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B697C60"/>
    <w:multiLevelType w:val="hybridMultilevel"/>
    <w:tmpl w:val="BFC231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C891D11"/>
    <w:multiLevelType w:val="hybridMultilevel"/>
    <w:tmpl w:val="772E79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CB11133"/>
    <w:multiLevelType w:val="hybridMultilevel"/>
    <w:tmpl w:val="E8B874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440224C"/>
    <w:multiLevelType w:val="hybridMultilevel"/>
    <w:tmpl w:val="B43010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AE9216E"/>
    <w:multiLevelType w:val="hybridMultilevel"/>
    <w:tmpl w:val="8864E9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B5A0A55"/>
    <w:multiLevelType w:val="hybridMultilevel"/>
    <w:tmpl w:val="0F1030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E986F65"/>
    <w:multiLevelType w:val="hybridMultilevel"/>
    <w:tmpl w:val="A566DF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2970764"/>
    <w:multiLevelType w:val="hybridMultilevel"/>
    <w:tmpl w:val="66229FF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EA61979"/>
    <w:multiLevelType w:val="hybridMultilevel"/>
    <w:tmpl w:val="BD14554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53775267"/>
    <w:multiLevelType w:val="hybridMultilevel"/>
    <w:tmpl w:val="A700175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08714B"/>
    <w:multiLevelType w:val="hybridMultilevel"/>
    <w:tmpl w:val="46F484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A6A5FD2"/>
    <w:multiLevelType w:val="hybridMultilevel"/>
    <w:tmpl w:val="39D4CB6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6EA91AE1"/>
    <w:multiLevelType w:val="hybridMultilevel"/>
    <w:tmpl w:val="C4EC03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756C7FF7"/>
    <w:multiLevelType w:val="hybridMultilevel"/>
    <w:tmpl w:val="12C6A51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5"/>
  </w:num>
  <w:num w:numId="3">
    <w:abstractNumId w:val="4"/>
  </w:num>
  <w:num w:numId="4">
    <w:abstractNumId w:val="12"/>
  </w:num>
  <w:num w:numId="5">
    <w:abstractNumId w:val="15"/>
  </w:num>
  <w:num w:numId="6">
    <w:abstractNumId w:val="1"/>
  </w:num>
  <w:num w:numId="7">
    <w:abstractNumId w:val="3"/>
  </w:num>
  <w:num w:numId="8">
    <w:abstractNumId w:val="10"/>
  </w:num>
  <w:num w:numId="9">
    <w:abstractNumId w:val="8"/>
  </w:num>
  <w:num w:numId="10">
    <w:abstractNumId w:val="9"/>
  </w:num>
  <w:num w:numId="11">
    <w:abstractNumId w:val="13"/>
  </w:num>
  <w:num w:numId="12">
    <w:abstractNumId w:val="14"/>
  </w:num>
  <w:num w:numId="13">
    <w:abstractNumId w:val="7"/>
  </w:num>
  <w:num w:numId="14">
    <w:abstractNumId w:val="11"/>
  </w:num>
  <w:num w:numId="15">
    <w:abstractNumId w:val="0"/>
  </w:num>
  <w:num w:numId="1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41D15"/>
    <w:rsid w:val="0007477D"/>
    <w:rsid w:val="00641D15"/>
    <w:rsid w:val="00646A51"/>
    <w:rsid w:val="006D40AF"/>
    <w:rsid w:val="00873EBB"/>
    <w:rsid w:val="009969C5"/>
    <w:rsid w:val="00C55E11"/>
    <w:rsid w:val="00C63E6D"/>
    <w:rsid w:val="00CF1204"/>
    <w:rsid w:val="00D9139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7477D"/>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641D15"/>
    <w:pPr>
      <w:spacing w:after="0" w:line="240" w:lineRule="auto"/>
    </w:pPr>
    <w:rPr>
      <w:rFonts w:ascii="Calibri" w:eastAsia="Calibri" w:hAnsi="Calibri" w:cs="Times New Roman"/>
    </w:rPr>
  </w:style>
  <w:style w:type="paragraph" w:styleId="Header">
    <w:name w:val="header"/>
    <w:basedOn w:val="Normal"/>
    <w:link w:val="HeaderChar"/>
    <w:uiPriority w:val="99"/>
    <w:unhideWhenUsed/>
    <w:rsid w:val="0007477D"/>
    <w:pPr>
      <w:tabs>
        <w:tab w:val="center" w:pos="4680"/>
        <w:tab w:val="right" w:pos="9360"/>
      </w:tabs>
      <w:spacing w:after="0" w:line="240" w:lineRule="auto"/>
    </w:pPr>
  </w:style>
  <w:style w:type="character" w:customStyle="1" w:styleId="HeaderChar">
    <w:name w:val="Header Char"/>
    <w:basedOn w:val="DefaultParagraphFont"/>
    <w:link w:val="Header"/>
    <w:uiPriority w:val="99"/>
    <w:rsid w:val="0007477D"/>
    <w:rPr>
      <w:rFonts w:ascii="Calibri" w:eastAsia="Calibri" w:hAnsi="Calibri" w:cs="Times New Roman"/>
    </w:rPr>
  </w:style>
  <w:style w:type="paragraph" w:styleId="Footer">
    <w:name w:val="footer"/>
    <w:basedOn w:val="Normal"/>
    <w:link w:val="FooterChar"/>
    <w:uiPriority w:val="99"/>
    <w:unhideWhenUsed/>
    <w:rsid w:val="0007477D"/>
    <w:pPr>
      <w:tabs>
        <w:tab w:val="center" w:pos="4680"/>
        <w:tab w:val="right" w:pos="9360"/>
      </w:tabs>
      <w:spacing w:after="0" w:line="240" w:lineRule="auto"/>
    </w:pPr>
  </w:style>
  <w:style w:type="character" w:customStyle="1" w:styleId="FooterChar">
    <w:name w:val="Footer Char"/>
    <w:basedOn w:val="DefaultParagraphFont"/>
    <w:link w:val="Footer"/>
    <w:uiPriority w:val="99"/>
    <w:rsid w:val="0007477D"/>
    <w:rPr>
      <w:rFonts w:ascii="Calibri" w:eastAsia="Calibri" w:hAnsi="Calibri" w:cs="Times New Roman"/>
    </w:rPr>
  </w:style>
  <w:style w:type="paragraph" w:styleId="ListParagraph">
    <w:name w:val="List Paragraph"/>
    <w:basedOn w:val="Normal"/>
    <w:uiPriority w:val="34"/>
    <w:qFormat/>
    <w:rsid w:val="0007477D"/>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7477D"/>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641D15"/>
    <w:pPr>
      <w:spacing w:after="0" w:line="240" w:lineRule="auto"/>
    </w:pPr>
    <w:rPr>
      <w:rFonts w:ascii="Calibri" w:eastAsia="Calibri" w:hAnsi="Calibri" w:cs="Times New Roman"/>
    </w:rPr>
  </w:style>
  <w:style w:type="paragraph" w:styleId="Header">
    <w:name w:val="header"/>
    <w:basedOn w:val="Normal"/>
    <w:link w:val="HeaderChar"/>
    <w:uiPriority w:val="99"/>
    <w:unhideWhenUsed/>
    <w:rsid w:val="0007477D"/>
    <w:pPr>
      <w:tabs>
        <w:tab w:val="center" w:pos="4680"/>
        <w:tab w:val="right" w:pos="9360"/>
      </w:tabs>
      <w:spacing w:after="0" w:line="240" w:lineRule="auto"/>
    </w:pPr>
  </w:style>
  <w:style w:type="character" w:customStyle="1" w:styleId="HeaderChar">
    <w:name w:val="Header Char"/>
    <w:basedOn w:val="DefaultParagraphFont"/>
    <w:link w:val="Header"/>
    <w:uiPriority w:val="99"/>
    <w:rsid w:val="0007477D"/>
    <w:rPr>
      <w:rFonts w:ascii="Calibri" w:eastAsia="Calibri" w:hAnsi="Calibri" w:cs="Times New Roman"/>
    </w:rPr>
  </w:style>
  <w:style w:type="paragraph" w:styleId="Footer">
    <w:name w:val="footer"/>
    <w:basedOn w:val="Normal"/>
    <w:link w:val="FooterChar"/>
    <w:uiPriority w:val="99"/>
    <w:unhideWhenUsed/>
    <w:rsid w:val="0007477D"/>
    <w:pPr>
      <w:tabs>
        <w:tab w:val="center" w:pos="4680"/>
        <w:tab w:val="right" w:pos="9360"/>
      </w:tabs>
      <w:spacing w:after="0" w:line="240" w:lineRule="auto"/>
    </w:pPr>
  </w:style>
  <w:style w:type="character" w:customStyle="1" w:styleId="FooterChar">
    <w:name w:val="Footer Char"/>
    <w:basedOn w:val="DefaultParagraphFont"/>
    <w:link w:val="Footer"/>
    <w:uiPriority w:val="99"/>
    <w:rsid w:val="0007477D"/>
    <w:rPr>
      <w:rFonts w:ascii="Calibri" w:eastAsia="Calibri" w:hAnsi="Calibri" w:cs="Times New Roman"/>
    </w:rPr>
  </w:style>
  <w:style w:type="paragraph" w:styleId="ListParagraph">
    <w:name w:val="List Paragraph"/>
    <w:basedOn w:val="Normal"/>
    <w:uiPriority w:val="34"/>
    <w:qFormat/>
    <w:rsid w:val="0007477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44</TotalTime>
  <Pages>8</Pages>
  <Words>2150</Words>
  <Characters>12257</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
    </vt:vector>
  </TitlesOfParts>
  <Company>NYCDOE</Company>
  <LinksUpToDate>false</LinksUpToDate>
  <CharactersWithSpaces>14379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Foti208</dc:creator>
  <cp:lastModifiedBy>Foti208</cp:lastModifiedBy>
  <cp:revision>3</cp:revision>
  <dcterms:created xsi:type="dcterms:W3CDTF">2014-06-04T21:07:00Z</dcterms:created>
  <dcterms:modified xsi:type="dcterms:W3CDTF">2014-06-12T19:49:00Z</dcterms:modified>
</cp:coreProperties>
</file>